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086" w:rsidRDefault="000A1086"/>
    <w:p w:rsidR="001F246A" w:rsidRDefault="001F246A"/>
    <w:p w:rsidR="001F246A" w:rsidRDefault="001F246A"/>
    <w:p w:rsidR="001F246A" w:rsidRDefault="001F246A"/>
    <w:p w:rsidR="001F246A" w:rsidRPr="001F246A" w:rsidRDefault="001F246A">
      <w:pPr>
        <w:rPr>
          <w:sz w:val="40"/>
          <w:szCs w:val="40"/>
        </w:rPr>
      </w:pPr>
    </w:p>
    <w:p w:rsidR="001F246A" w:rsidRPr="001F246A" w:rsidRDefault="001F246A" w:rsidP="001F246A">
      <w:pPr>
        <w:jc w:val="center"/>
        <w:rPr>
          <w:b/>
          <w:sz w:val="40"/>
          <w:szCs w:val="40"/>
        </w:rPr>
      </w:pPr>
      <w:r w:rsidRPr="001F246A">
        <w:rPr>
          <w:b/>
          <w:sz w:val="40"/>
          <w:szCs w:val="40"/>
        </w:rPr>
        <w:t>Drug Use in the Context of American Culture</w:t>
      </w:r>
    </w:p>
    <w:p w:rsidR="001F246A" w:rsidRDefault="001F246A" w:rsidP="001F246A">
      <w:pPr>
        <w:jc w:val="center"/>
        <w:rPr>
          <w:sz w:val="40"/>
          <w:szCs w:val="40"/>
        </w:rPr>
      </w:pPr>
    </w:p>
    <w:p w:rsidR="001F246A" w:rsidRDefault="001F246A" w:rsidP="001F246A">
      <w:pPr>
        <w:jc w:val="center"/>
        <w:rPr>
          <w:sz w:val="40"/>
          <w:szCs w:val="40"/>
        </w:rPr>
      </w:pPr>
    </w:p>
    <w:p w:rsidR="005949ED" w:rsidRDefault="005949ED" w:rsidP="005949ED">
      <w:pPr>
        <w:rPr>
          <w:sz w:val="40"/>
          <w:szCs w:val="40"/>
        </w:rPr>
      </w:pPr>
    </w:p>
    <w:p w:rsidR="001F246A" w:rsidRPr="005949ED" w:rsidRDefault="001F246A" w:rsidP="005949ED">
      <w:pPr>
        <w:jc w:val="center"/>
        <w:rPr>
          <w:rFonts w:ascii="Arial" w:hAnsi="Arial" w:cs="Arial"/>
          <w:sz w:val="28"/>
          <w:szCs w:val="28"/>
        </w:rPr>
      </w:pPr>
      <w:r w:rsidRPr="005949ED">
        <w:rPr>
          <w:rFonts w:ascii="Arial" w:hAnsi="Arial" w:cs="Arial"/>
          <w:sz w:val="28"/>
          <w:szCs w:val="28"/>
        </w:rPr>
        <w:t>Beverly Albrecht</w:t>
      </w:r>
    </w:p>
    <w:p w:rsidR="001F246A" w:rsidRDefault="001F246A" w:rsidP="001F246A">
      <w:pPr>
        <w:jc w:val="center"/>
        <w:rPr>
          <w:rFonts w:ascii="Arial" w:hAnsi="Arial" w:cs="Arial"/>
          <w:sz w:val="24"/>
          <w:szCs w:val="24"/>
        </w:rPr>
      </w:pPr>
    </w:p>
    <w:p w:rsidR="001F246A" w:rsidRDefault="001F246A" w:rsidP="005949ED">
      <w:pPr>
        <w:jc w:val="center"/>
        <w:rPr>
          <w:rFonts w:ascii="Arial" w:hAnsi="Arial" w:cs="Arial"/>
          <w:sz w:val="24"/>
          <w:szCs w:val="24"/>
        </w:rPr>
      </w:pPr>
      <w:r>
        <w:rPr>
          <w:rFonts w:ascii="Arial" w:hAnsi="Arial" w:cs="Arial"/>
          <w:sz w:val="24"/>
          <w:szCs w:val="24"/>
        </w:rPr>
        <w:t>February 20, 2011</w:t>
      </w:r>
    </w:p>
    <w:p w:rsidR="001F246A" w:rsidRDefault="001F246A" w:rsidP="001F246A">
      <w:pPr>
        <w:jc w:val="center"/>
        <w:rPr>
          <w:rFonts w:ascii="Arial" w:hAnsi="Arial" w:cs="Arial"/>
          <w:sz w:val="24"/>
          <w:szCs w:val="24"/>
        </w:rPr>
      </w:pPr>
    </w:p>
    <w:p w:rsidR="001F246A" w:rsidRDefault="001F246A" w:rsidP="001F246A">
      <w:pPr>
        <w:jc w:val="center"/>
        <w:rPr>
          <w:rFonts w:ascii="Arial" w:hAnsi="Arial" w:cs="Arial"/>
          <w:sz w:val="24"/>
          <w:szCs w:val="24"/>
        </w:rPr>
      </w:pPr>
      <w:r>
        <w:rPr>
          <w:rFonts w:ascii="Arial" w:hAnsi="Arial" w:cs="Arial"/>
          <w:sz w:val="24"/>
          <w:szCs w:val="24"/>
        </w:rPr>
        <w:t>Physiological Complications and Psychopharmacology</w:t>
      </w:r>
    </w:p>
    <w:p w:rsidR="001F246A" w:rsidRDefault="001F246A" w:rsidP="001F246A">
      <w:pPr>
        <w:jc w:val="center"/>
        <w:rPr>
          <w:rFonts w:ascii="Arial" w:hAnsi="Arial" w:cs="Arial"/>
          <w:sz w:val="24"/>
          <w:szCs w:val="24"/>
        </w:rPr>
      </w:pPr>
    </w:p>
    <w:p w:rsidR="001F246A" w:rsidRDefault="001F246A" w:rsidP="001F246A">
      <w:pPr>
        <w:jc w:val="center"/>
        <w:rPr>
          <w:rFonts w:ascii="Arial" w:hAnsi="Arial" w:cs="Arial"/>
          <w:sz w:val="24"/>
          <w:szCs w:val="24"/>
        </w:rPr>
      </w:pPr>
      <w:r>
        <w:rPr>
          <w:rFonts w:ascii="Arial" w:hAnsi="Arial" w:cs="Arial"/>
          <w:sz w:val="24"/>
          <w:szCs w:val="24"/>
        </w:rPr>
        <w:t>550-106</w:t>
      </w:r>
    </w:p>
    <w:p w:rsidR="001F246A" w:rsidRDefault="001F246A" w:rsidP="001F246A">
      <w:pPr>
        <w:jc w:val="center"/>
        <w:rPr>
          <w:rFonts w:ascii="Arial" w:hAnsi="Arial" w:cs="Arial"/>
          <w:sz w:val="24"/>
          <w:szCs w:val="24"/>
        </w:rPr>
      </w:pPr>
    </w:p>
    <w:p w:rsidR="001F246A" w:rsidRDefault="001F246A" w:rsidP="001F246A">
      <w:pPr>
        <w:jc w:val="center"/>
        <w:rPr>
          <w:rFonts w:ascii="Arial" w:hAnsi="Arial" w:cs="Arial"/>
          <w:sz w:val="24"/>
          <w:szCs w:val="24"/>
        </w:rPr>
      </w:pPr>
    </w:p>
    <w:p w:rsidR="001F246A" w:rsidRDefault="001F246A" w:rsidP="001F246A">
      <w:pPr>
        <w:jc w:val="center"/>
        <w:rPr>
          <w:rFonts w:ascii="Arial" w:hAnsi="Arial" w:cs="Arial"/>
          <w:sz w:val="24"/>
          <w:szCs w:val="24"/>
        </w:rPr>
      </w:pPr>
      <w:r>
        <w:rPr>
          <w:rFonts w:ascii="Arial" w:hAnsi="Arial" w:cs="Arial"/>
          <w:sz w:val="24"/>
          <w:szCs w:val="24"/>
        </w:rPr>
        <w:t>Jerry Van Kirk</w:t>
      </w:r>
    </w:p>
    <w:p w:rsidR="00D70CCA" w:rsidRDefault="00D70CCA" w:rsidP="001F246A">
      <w:pPr>
        <w:jc w:val="center"/>
        <w:rPr>
          <w:rFonts w:ascii="Arial" w:hAnsi="Arial" w:cs="Arial"/>
          <w:sz w:val="24"/>
          <w:szCs w:val="24"/>
        </w:rPr>
      </w:pPr>
    </w:p>
    <w:p w:rsidR="00D70CCA" w:rsidRDefault="00D70CCA" w:rsidP="001F246A">
      <w:pPr>
        <w:jc w:val="center"/>
        <w:rPr>
          <w:rFonts w:ascii="Arial" w:hAnsi="Arial" w:cs="Arial"/>
          <w:sz w:val="24"/>
          <w:szCs w:val="24"/>
        </w:rPr>
      </w:pPr>
    </w:p>
    <w:p w:rsidR="00D70CCA" w:rsidRDefault="00D70CCA" w:rsidP="001F246A">
      <w:pPr>
        <w:jc w:val="center"/>
        <w:rPr>
          <w:rFonts w:ascii="Arial" w:hAnsi="Arial" w:cs="Arial"/>
          <w:sz w:val="24"/>
          <w:szCs w:val="24"/>
        </w:rPr>
      </w:pPr>
    </w:p>
    <w:p w:rsidR="00D70CCA" w:rsidRDefault="00D70CCA" w:rsidP="001F246A">
      <w:pPr>
        <w:jc w:val="center"/>
        <w:rPr>
          <w:rFonts w:ascii="Arial" w:hAnsi="Arial" w:cs="Arial"/>
          <w:sz w:val="24"/>
          <w:szCs w:val="24"/>
        </w:rPr>
      </w:pPr>
    </w:p>
    <w:p w:rsidR="00D70CCA" w:rsidRDefault="00D70CCA" w:rsidP="00D70CCA">
      <w:pPr>
        <w:spacing w:line="480" w:lineRule="auto"/>
        <w:jc w:val="center"/>
        <w:rPr>
          <w:rFonts w:ascii="Arial" w:hAnsi="Arial" w:cs="Arial"/>
          <w:sz w:val="24"/>
          <w:szCs w:val="24"/>
        </w:rPr>
      </w:pPr>
      <w:r>
        <w:rPr>
          <w:rFonts w:ascii="Arial" w:hAnsi="Arial" w:cs="Arial"/>
          <w:sz w:val="24"/>
          <w:szCs w:val="24"/>
        </w:rPr>
        <w:lastRenderedPageBreak/>
        <w:t>Drug Use in the Context of American Culture</w:t>
      </w:r>
    </w:p>
    <w:p w:rsidR="00C94C75" w:rsidRDefault="00C94C75" w:rsidP="00C94C75">
      <w:pPr>
        <w:spacing w:line="480" w:lineRule="auto"/>
        <w:rPr>
          <w:rFonts w:ascii="Arial" w:hAnsi="Arial" w:cs="Arial"/>
          <w:sz w:val="24"/>
          <w:szCs w:val="24"/>
        </w:rPr>
      </w:pPr>
      <w:r>
        <w:rPr>
          <w:rFonts w:ascii="Arial" w:hAnsi="Arial" w:cs="Arial"/>
          <w:sz w:val="24"/>
          <w:szCs w:val="24"/>
        </w:rPr>
        <w:tab/>
        <w:t xml:space="preserve">There are many theories </w:t>
      </w:r>
      <w:r w:rsidR="00AD1401">
        <w:rPr>
          <w:rFonts w:ascii="Arial" w:hAnsi="Arial" w:cs="Arial"/>
          <w:sz w:val="24"/>
          <w:szCs w:val="24"/>
        </w:rPr>
        <w:t>on what causes some people to become addicted to substances like drugs and alcohol, and how society wants to label the addiction as a disease, or a personal choice gone awry. Addiction has many areas where the addict seems to incorporate both. Society also plays a part in how addiction begins and how much it places a stigma on the individual, and people surrounding that person.</w:t>
      </w:r>
    </w:p>
    <w:p w:rsidR="00B078F3" w:rsidRPr="00BC249B" w:rsidRDefault="00221BF6" w:rsidP="00BC249B">
      <w:pPr>
        <w:spacing w:line="480" w:lineRule="auto"/>
        <w:rPr>
          <w:rFonts w:ascii="Arial" w:hAnsi="Arial" w:cs="Arial"/>
          <w:sz w:val="24"/>
          <w:szCs w:val="24"/>
        </w:rPr>
      </w:pPr>
      <w:r>
        <w:rPr>
          <w:rFonts w:ascii="Arial" w:hAnsi="Arial" w:cs="Arial"/>
          <w:sz w:val="24"/>
          <w:szCs w:val="24"/>
        </w:rPr>
        <w:tab/>
      </w:r>
      <w:r w:rsidR="00660ECD">
        <w:rPr>
          <w:rFonts w:ascii="Arial" w:hAnsi="Arial" w:cs="Arial"/>
          <w:sz w:val="24"/>
          <w:szCs w:val="24"/>
        </w:rPr>
        <w:tab/>
        <w:t>American society expects everyone to be productive, and maintain an ever quickening pace to keep up, which puts stress on everyone acc</w:t>
      </w:r>
      <w:r w:rsidR="009817DF">
        <w:rPr>
          <w:rFonts w:ascii="Arial" w:hAnsi="Arial" w:cs="Arial"/>
          <w:sz w:val="24"/>
          <w:szCs w:val="24"/>
        </w:rPr>
        <w:t xml:space="preserve">epting that challenge. </w:t>
      </w:r>
      <w:r w:rsidR="00660ECD">
        <w:rPr>
          <w:rFonts w:ascii="Arial" w:hAnsi="Arial" w:cs="Arial"/>
          <w:sz w:val="24"/>
          <w:szCs w:val="24"/>
        </w:rPr>
        <w:t xml:space="preserve">  Attention to detail, competition from others </w:t>
      </w:r>
      <w:r w:rsidR="00FA5198">
        <w:rPr>
          <w:rFonts w:ascii="Arial" w:hAnsi="Arial" w:cs="Arial"/>
          <w:sz w:val="24"/>
          <w:szCs w:val="24"/>
        </w:rPr>
        <w:t>fr</w:t>
      </w:r>
      <w:r w:rsidR="00E414A4">
        <w:rPr>
          <w:rFonts w:ascii="Arial" w:hAnsi="Arial" w:cs="Arial"/>
          <w:sz w:val="24"/>
          <w:szCs w:val="24"/>
        </w:rPr>
        <w:t xml:space="preserve">om elementary school and beyond, and overstimulation of too much information available all the time makes our society susceptible to using and abusing any substance to give us a competitive edge. </w:t>
      </w:r>
      <w:r w:rsidR="00B078F3">
        <w:rPr>
          <w:rFonts w:ascii="Arial" w:hAnsi="Arial" w:cs="Arial"/>
          <w:sz w:val="24"/>
          <w:szCs w:val="24"/>
        </w:rPr>
        <w:t>Substance use assists</w:t>
      </w:r>
      <w:r w:rsidR="00FA5198">
        <w:rPr>
          <w:rFonts w:ascii="Arial" w:hAnsi="Arial" w:cs="Arial"/>
          <w:sz w:val="24"/>
          <w:szCs w:val="24"/>
        </w:rPr>
        <w:t xml:space="preserve"> the workforce to stay awake and not slow </w:t>
      </w:r>
      <w:r w:rsidR="006742D4">
        <w:rPr>
          <w:rFonts w:ascii="Arial" w:hAnsi="Arial" w:cs="Arial"/>
          <w:sz w:val="24"/>
          <w:szCs w:val="24"/>
        </w:rPr>
        <w:t>down which</w:t>
      </w:r>
      <w:r w:rsidR="00B078F3">
        <w:rPr>
          <w:rFonts w:ascii="Arial" w:hAnsi="Arial" w:cs="Arial"/>
          <w:sz w:val="24"/>
          <w:szCs w:val="24"/>
        </w:rPr>
        <w:t xml:space="preserve"> </w:t>
      </w:r>
      <w:r w:rsidR="00FA5198">
        <w:rPr>
          <w:rFonts w:ascii="Arial" w:hAnsi="Arial" w:cs="Arial"/>
          <w:sz w:val="24"/>
          <w:szCs w:val="24"/>
        </w:rPr>
        <w:t>are desirable traits, economically</w:t>
      </w:r>
      <w:r w:rsidR="00B078F3">
        <w:rPr>
          <w:rFonts w:ascii="Arial" w:hAnsi="Arial" w:cs="Arial"/>
          <w:sz w:val="24"/>
          <w:szCs w:val="24"/>
        </w:rPr>
        <w:t xml:space="preserve"> and perhaps personally</w:t>
      </w:r>
      <w:r w:rsidR="00FA5198">
        <w:rPr>
          <w:rFonts w:ascii="Arial" w:hAnsi="Arial" w:cs="Arial"/>
          <w:sz w:val="24"/>
          <w:szCs w:val="24"/>
        </w:rPr>
        <w:t xml:space="preserve">, but can </w:t>
      </w:r>
      <w:r w:rsidR="00E414A4">
        <w:rPr>
          <w:rFonts w:ascii="Arial" w:hAnsi="Arial" w:cs="Arial"/>
          <w:sz w:val="24"/>
          <w:szCs w:val="24"/>
        </w:rPr>
        <w:t xml:space="preserve">an individual may </w:t>
      </w:r>
      <w:r w:rsidR="00FA5198">
        <w:rPr>
          <w:rFonts w:ascii="Arial" w:hAnsi="Arial" w:cs="Arial"/>
          <w:sz w:val="24"/>
          <w:szCs w:val="24"/>
        </w:rPr>
        <w:t>move from stimu</w:t>
      </w:r>
      <w:r w:rsidR="00656EE1">
        <w:rPr>
          <w:rFonts w:ascii="Arial" w:hAnsi="Arial" w:cs="Arial"/>
          <w:sz w:val="24"/>
          <w:szCs w:val="24"/>
        </w:rPr>
        <w:t xml:space="preserve">lants like caffeine, to stronger substances like </w:t>
      </w:r>
      <w:r w:rsidR="00FA5198">
        <w:rPr>
          <w:rFonts w:ascii="Arial" w:hAnsi="Arial" w:cs="Arial"/>
          <w:sz w:val="24"/>
          <w:szCs w:val="24"/>
        </w:rPr>
        <w:t>coke and meth</w:t>
      </w:r>
      <w:r w:rsidR="00656EE1">
        <w:rPr>
          <w:rFonts w:ascii="Arial" w:hAnsi="Arial" w:cs="Arial"/>
          <w:sz w:val="24"/>
          <w:szCs w:val="24"/>
        </w:rPr>
        <w:t>amphetamine</w:t>
      </w:r>
      <w:r w:rsidR="00FA5198">
        <w:rPr>
          <w:rFonts w:ascii="Arial" w:hAnsi="Arial" w:cs="Arial"/>
          <w:sz w:val="24"/>
          <w:szCs w:val="24"/>
        </w:rPr>
        <w:t>.</w:t>
      </w:r>
      <w:r w:rsidR="00656EE1">
        <w:rPr>
          <w:rFonts w:ascii="Arial" w:hAnsi="Arial" w:cs="Arial"/>
          <w:sz w:val="24"/>
          <w:szCs w:val="24"/>
        </w:rPr>
        <w:t xml:space="preserve"> The stimulant,  Methamphetamine, was “once used primarily by blue-collar workers to stay awake on the job, is now finding its way to time-strapped soccer moms, lawyers, accountants and salespeople as a way to heighten productivity and focus” writes Ladika, 2005. </w:t>
      </w:r>
      <w:r w:rsidR="00FA5198">
        <w:rPr>
          <w:rFonts w:ascii="Arial" w:hAnsi="Arial" w:cs="Arial"/>
          <w:sz w:val="24"/>
          <w:szCs w:val="24"/>
        </w:rPr>
        <w:t xml:space="preserve">Eventually </w:t>
      </w:r>
      <w:r w:rsidR="00656EE1">
        <w:rPr>
          <w:rFonts w:ascii="Arial" w:hAnsi="Arial" w:cs="Arial"/>
          <w:sz w:val="24"/>
          <w:szCs w:val="24"/>
        </w:rPr>
        <w:t>there is a decline</w:t>
      </w:r>
      <w:r w:rsidR="00BC249B">
        <w:rPr>
          <w:rFonts w:ascii="Arial" w:hAnsi="Arial" w:cs="Arial"/>
          <w:sz w:val="24"/>
          <w:szCs w:val="24"/>
        </w:rPr>
        <w:t xml:space="preserve"> in performance</w:t>
      </w:r>
      <w:r w:rsidR="00656EE1">
        <w:rPr>
          <w:rFonts w:ascii="Arial" w:hAnsi="Arial" w:cs="Arial"/>
          <w:sz w:val="24"/>
          <w:szCs w:val="24"/>
        </w:rPr>
        <w:t>, and the</w:t>
      </w:r>
      <w:r w:rsidR="00FA5198">
        <w:rPr>
          <w:rFonts w:ascii="Arial" w:hAnsi="Arial" w:cs="Arial"/>
          <w:sz w:val="24"/>
          <w:szCs w:val="24"/>
        </w:rPr>
        <w:t xml:space="preserve"> individual </w:t>
      </w:r>
      <w:r w:rsidR="00656EE1">
        <w:rPr>
          <w:rFonts w:ascii="Arial" w:hAnsi="Arial" w:cs="Arial"/>
          <w:sz w:val="24"/>
          <w:szCs w:val="24"/>
        </w:rPr>
        <w:t xml:space="preserve">will not </w:t>
      </w:r>
      <w:r w:rsidR="00656EE1" w:rsidRPr="00BC249B">
        <w:rPr>
          <w:rFonts w:ascii="Arial" w:hAnsi="Arial" w:cs="Arial"/>
          <w:sz w:val="24"/>
          <w:szCs w:val="24"/>
        </w:rPr>
        <w:t xml:space="preserve">be able to sustain to that level of productivity even with the drug. </w:t>
      </w:r>
      <w:r w:rsidR="00FA5198" w:rsidRPr="00BC249B">
        <w:rPr>
          <w:rFonts w:ascii="Arial" w:hAnsi="Arial" w:cs="Arial"/>
          <w:sz w:val="24"/>
          <w:szCs w:val="24"/>
        </w:rPr>
        <w:t xml:space="preserve"> </w:t>
      </w:r>
    </w:p>
    <w:p w:rsidR="00BC249B" w:rsidRPr="00BC249B" w:rsidRDefault="00FA5198" w:rsidP="00E22055">
      <w:pPr>
        <w:pStyle w:val="NormalWeb"/>
        <w:spacing w:line="480" w:lineRule="auto"/>
        <w:ind w:firstLine="720"/>
        <w:rPr>
          <w:sz w:val="24"/>
          <w:szCs w:val="24"/>
          <w:lang/>
        </w:rPr>
      </w:pPr>
      <w:r w:rsidRPr="00BC249B">
        <w:rPr>
          <w:sz w:val="24"/>
          <w:szCs w:val="24"/>
        </w:rPr>
        <w:t xml:space="preserve">The athlete is supposed to be able to perform at increasingly difficult levels in schools and professional levels. </w:t>
      </w:r>
      <w:r w:rsidR="00B078F3" w:rsidRPr="00BC249B">
        <w:rPr>
          <w:sz w:val="24"/>
          <w:szCs w:val="24"/>
        </w:rPr>
        <w:t xml:space="preserve">Drug doping is tested, but new forms of substances have been developed that are harder to detect. </w:t>
      </w:r>
      <w:r w:rsidR="00E414A4" w:rsidRPr="00BC249B">
        <w:rPr>
          <w:sz w:val="24"/>
          <w:szCs w:val="24"/>
        </w:rPr>
        <w:t xml:space="preserve">Steroids </w:t>
      </w:r>
      <w:r w:rsidR="00E414A4" w:rsidRPr="00BC249B">
        <w:rPr>
          <w:color w:val="000000"/>
          <w:sz w:val="24"/>
          <w:szCs w:val="24"/>
        </w:rPr>
        <w:t xml:space="preserve">are abused to increase muscle </w:t>
      </w:r>
      <w:r w:rsidR="00E414A4" w:rsidRPr="00BC249B">
        <w:rPr>
          <w:color w:val="000000"/>
          <w:sz w:val="24"/>
          <w:szCs w:val="24"/>
        </w:rPr>
        <w:lastRenderedPageBreak/>
        <w:t xml:space="preserve">mass and to improve athletic performance or physical appearance </w:t>
      </w:r>
      <w:hyperlink r:id="rId6" w:history="1">
        <w:r w:rsidR="00E414A4" w:rsidRPr="00BC249B">
          <w:rPr>
            <w:rStyle w:val="Hyperlink"/>
            <w:sz w:val="24"/>
            <w:szCs w:val="24"/>
          </w:rPr>
          <w:t>http://drugabuse.gov/scienceofaddiction/health.html</w:t>
        </w:r>
      </w:hyperlink>
      <w:r w:rsidR="00E414A4" w:rsidRPr="00BC249B">
        <w:rPr>
          <w:color w:val="000000"/>
          <w:sz w:val="24"/>
          <w:szCs w:val="24"/>
        </w:rPr>
        <w:t xml:space="preserve">. </w:t>
      </w:r>
      <w:r w:rsidR="00E414A4" w:rsidRPr="00BC249B">
        <w:rPr>
          <w:sz w:val="24"/>
          <w:szCs w:val="24"/>
        </w:rPr>
        <w:t>S</w:t>
      </w:r>
      <w:r w:rsidR="006742D4" w:rsidRPr="00BC249B">
        <w:rPr>
          <w:sz w:val="24"/>
          <w:szCs w:val="24"/>
        </w:rPr>
        <w:t xml:space="preserve">timulants, </w:t>
      </w:r>
      <w:r w:rsidR="00BC249B">
        <w:rPr>
          <w:sz w:val="24"/>
          <w:szCs w:val="24"/>
        </w:rPr>
        <w:t>allow the athlete</w:t>
      </w:r>
      <w:r w:rsidR="006742D4" w:rsidRPr="00BC249B">
        <w:rPr>
          <w:sz w:val="24"/>
          <w:szCs w:val="24"/>
        </w:rPr>
        <w:t xml:space="preserve"> more concentration, </w:t>
      </w:r>
      <w:r w:rsidR="00BC249B">
        <w:rPr>
          <w:sz w:val="24"/>
          <w:szCs w:val="24"/>
        </w:rPr>
        <w:t xml:space="preserve">and </w:t>
      </w:r>
      <w:r w:rsidR="006742D4" w:rsidRPr="00BC249B">
        <w:rPr>
          <w:sz w:val="24"/>
          <w:szCs w:val="24"/>
        </w:rPr>
        <w:t>more aggression</w:t>
      </w:r>
      <w:r w:rsidR="00BC249B">
        <w:rPr>
          <w:sz w:val="24"/>
          <w:szCs w:val="24"/>
        </w:rPr>
        <w:t>.</w:t>
      </w:r>
      <w:r w:rsidR="006742D4" w:rsidRPr="00BC249B">
        <w:rPr>
          <w:sz w:val="24"/>
          <w:szCs w:val="24"/>
        </w:rPr>
        <w:t xml:space="preserve"> </w:t>
      </w:r>
      <w:r w:rsidR="00BC249B">
        <w:rPr>
          <w:sz w:val="24"/>
          <w:szCs w:val="24"/>
        </w:rPr>
        <w:t>Modifications</w:t>
      </w:r>
      <w:r w:rsidR="00436918">
        <w:rPr>
          <w:sz w:val="24"/>
          <w:szCs w:val="24"/>
        </w:rPr>
        <w:t xml:space="preserve"> in sports policies are ongoing, many times prompted by bad publicity.</w:t>
      </w:r>
      <w:r w:rsidR="00BC249B">
        <w:rPr>
          <w:sz w:val="24"/>
          <w:szCs w:val="24"/>
        </w:rPr>
        <w:t xml:space="preserve">  “The </w:t>
      </w:r>
      <w:r w:rsidR="00BC249B" w:rsidRPr="00BC249B">
        <w:rPr>
          <w:sz w:val="24"/>
          <w:szCs w:val="24"/>
          <w:lang/>
        </w:rPr>
        <w:t>combination of drinking 10 cups of espresso, taking cold medicine and using prescribed sleep medication will cause a safety risk although each substance in small amounts by themselves may not necessarily result in a violation,” NA</w:t>
      </w:r>
      <w:r w:rsidR="00436918">
        <w:rPr>
          <w:sz w:val="24"/>
          <w:szCs w:val="24"/>
          <w:lang/>
        </w:rPr>
        <w:t>SCAR states in the new policy (</w:t>
      </w:r>
      <w:r w:rsidR="00BC249B" w:rsidRPr="00BC249B">
        <w:rPr>
          <w:sz w:val="24"/>
          <w:szCs w:val="24"/>
          <w:lang/>
        </w:rPr>
        <w:t xml:space="preserve">Pockrass, 2011). </w:t>
      </w:r>
    </w:p>
    <w:p w:rsidR="00BB304B" w:rsidRDefault="00FA5198" w:rsidP="00BB304B">
      <w:pPr>
        <w:spacing w:line="480" w:lineRule="auto"/>
        <w:rPr>
          <w:rFonts w:ascii="Arial" w:hAnsi="Arial" w:cs="Arial"/>
          <w:color w:val="000000"/>
          <w:sz w:val="24"/>
          <w:szCs w:val="24"/>
        </w:rPr>
      </w:pPr>
      <w:r w:rsidRPr="00C428DA">
        <w:rPr>
          <w:rFonts w:ascii="Arial" w:hAnsi="Arial" w:cs="Arial"/>
          <w:sz w:val="24"/>
          <w:szCs w:val="24"/>
        </w:rPr>
        <w:tab/>
        <w:t xml:space="preserve">Peer pressure is a force for everyone to consider concerning substance abuse. </w:t>
      </w:r>
      <w:r w:rsidR="00F25DDC">
        <w:rPr>
          <w:rFonts w:ascii="Arial" w:hAnsi="Arial" w:cs="Arial"/>
          <w:sz w:val="24"/>
          <w:szCs w:val="24"/>
        </w:rPr>
        <w:t>Most people</w:t>
      </w:r>
      <w:r w:rsidR="00B078F3" w:rsidRPr="00C428DA">
        <w:rPr>
          <w:rFonts w:ascii="Arial" w:hAnsi="Arial" w:cs="Arial"/>
          <w:sz w:val="24"/>
          <w:szCs w:val="24"/>
        </w:rPr>
        <w:t xml:space="preserve"> have been faced with </w:t>
      </w:r>
      <w:r w:rsidR="00436918">
        <w:rPr>
          <w:rFonts w:ascii="Arial" w:hAnsi="Arial" w:cs="Arial"/>
          <w:sz w:val="24"/>
          <w:szCs w:val="24"/>
        </w:rPr>
        <w:t xml:space="preserve">peers </w:t>
      </w:r>
      <w:r w:rsidR="00B078F3" w:rsidRPr="00C428DA">
        <w:rPr>
          <w:rFonts w:ascii="Arial" w:hAnsi="Arial" w:cs="Arial"/>
          <w:sz w:val="24"/>
          <w:szCs w:val="24"/>
        </w:rPr>
        <w:t xml:space="preserve">wearing down </w:t>
      </w:r>
      <w:r w:rsidR="00F25DDC">
        <w:rPr>
          <w:rFonts w:ascii="Arial" w:hAnsi="Arial" w:cs="Arial"/>
          <w:sz w:val="24"/>
          <w:szCs w:val="24"/>
        </w:rPr>
        <w:t>their</w:t>
      </w:r>
      <w:r w:rsidR="00B078F3" w:rsidRPr="00C428DA">
        <w:rPr>
          <w:rFonts w:ascii="Arial" w:hAnsi="Arial" w:cs="Arial"/>
          <w:sz w:val="24"/>
          <w:szCs w:val="24"/>
        </w:rPr>
        <w:t xml:space="preserve"> resilience to abstain with constant solicitations to join in, getting made fun of, or just the urge to try a substance just once. </w:t>
      </w:r>
      <w:r w:rsidR="00F25DDC">
        <w:rPr>
          <w:rFonts w:ascii="Arial" w:hAnsi="Arial" w:cs="Arial"/>
          <w:sz w:val="24"/>
          <w:szCs w:val="24"/>
        </w:rPr>
        <w:t>Such an example would be peer drinking celebrations,</w:t>
      </w:r>
      <w:r w:rsidR="00C428DA" w:rsidRPr="00C428DA">
        <w:rPr>
          <w:rFonts w:ascii="Arial" w:hAnsi="Arial" w:cs="Arial"/>
          <w:color w:val="000000"/>
          <w:sz w:val="24"/>
          <w:szCs w:val="24"/>
        </w:rPr>
        <w:t xml:space="preserve"> “One of the most popular, and most dangerous, of American 21st birthday rituals is the concept of 21 drinks. Some have perilously amended the game to be 21 shots of straight liquor</w:t>
      </w:r>
      <w:r w:rsidR="00C428DA">
        <w:rPr>
          <w:rFonts w:ascii="Arial" w:hAnsi="Arial" w:cs="Arial"/>
          <w:color w:val="000000"/>
          <w:sz w:val="24"/>
          <w:szCs w:val="24"/>
        </w:rPr>
        <w:t>,</w:t>
      </w:r>
      <w:r w:rsidR="00F25DDC">
        <w:rPr>
          <w:rFonts w:ascii="Arial" w:hAnsi="Arial" w:cs="Arial"/>
          <w:color w:val="000000"/>
          <w:sz w:val="24"/>
          <w:szCs w:val="24"/>
        </w:rPr>
        <w:t>”</w:t>
      </w:r>
      <w:r w:rsidR="00C428DA">
        <w:rPr>
          <w:rFonts w:ascii="Arial" w:hAnsi="Arial" w:cs="Arial"/>
          <w:color w:val="000000"/>
          <w:sz w:val="24"/>
          <w:szCs w:val="24"/>
        </w:rPr>
        <w:t xml:space="preserve"> </w:t>
      </w:r>
      <w:hyperlink r:id="rId7" w:anchor="ixzz1EYJ8fKE9" w:history="1">
        <w:r w:rsidR="00C428DA" w:rsidRPr="0065720C">
          <w:rPr>
            <w:rStyle w:val="Hyperlink"/>
            <w:rFonts w:ascii="Arial" w:hAnsi="Arial" w:cs="Arial"/>
            <w:color w:val="auto"/>
            <w:sz w:val="24"/>
            <w:szCs w:val="24"/>
          </w:rPr>
          <w:t>About 21st Birthday Traditions | eHow.com</w:t>
        </w:r>
      </w:hyperlink>
      <w:r w:rsidR="00C428DA" w:rsidRPr="0065720C">
        <w:rPr>
          <w:rFonts w:ascii="Arial" w:hAnsi="Arial" w:cs="Arial"/>
          <w:sz w:val="24"/>
          <w:szCs w:val="24"/>
        </w:rPr>
        <w:t xml:space="preserve"> </w:t>
      </w:r>
      <w:hyperlink r:id="rId8" w:anchor="ixzz1EYJ8fKE9" w:history="1">
        <w:r w:rsidR="00C428DA" w:rsidRPr="0065720C">
          <w:rPr>
            <w:rStyle w:val="Hyperlink"/>
            <w:rFonts w:ascii="Arial" w:hAnsi="Arial" w:cs="Arial"/>
            <w:color w:val="auto"/>
            <w:sz w:val="24"/>
            <w:szCs w:val="24"/>
          </w:rPr>
          <w:t>http://www.ehow.com/about_6608213_21st-birthday-traditions.html#ixzz1EYJ8fKE9</w:t>
        </w:r>
      </w:hyperlink>
      <w:r w:rsidR="00C428DA" w:rsidRPr="0065720C">
        <w:rPr>
          <w:rFonts w:ascii="Arial" w:hAnsi="Arial" w:cs="Arial"/>
          <w:sz w:val="24"/>
          <w:szCs w:val="24"/>
        </w:rPr>
        <w:t>.</w:t>
      </w:r>
      <w:r w:rsidR="00C428DA" w:rsidRPr="00C428DA">
        <w:rPr>
          <w:rFonts w:ascii="Arial" w:hAnsi="Arial" w:cs="Arial"/>
          <w:color w:val="000000"/>
          <w:sz w:val="24"/>
          <w:szCs w:val="24"/>
        </w:rPr>
        <w:t xml:space="preserve"> </w:t>
      </w:r>
      <w:r w:rsidR="00F25DDC">
        <w:rPr>
          <w:rFonts w:ascii="Arial" w:hAnsi="Arial" w:cs="Arial"/>
          <w:color w:val="000000"/>
          <w:sz w:val="24"/>
          <w:szCs w:val="24"/>
        </w:rPr>
        <w:t xml:space="preserve"> Family and close associates </w:t>
      </w:r>
      <w:r w:rsidR="00564A71">
        <w:rPr>
          <w:rFonts w:ascii="Arial" w:hAnsi="Arial" w:cs="Arial"/>
          <w:color w:val="000000"/>
          <w:sz w:val="24"/>
          <w:szCs w:val="24"/>
        </w:rPr>
        <w:t>are</w:t>
      </w:r>
      <w:r w:rsidR="00F25DDC">
        <w:rPr>
          <w:rFonts w:ascii="Arial" w:hAnsi="Arial" w:cs="Arial"/>
          <w:color w:val="000000"/>
          <w:sz w:val="24"/>
          <w:szCs w:val="24"/>
        </w:rPr>
        <w:t xml:space="preserve"> factor</w:t>
      </w:r>
      <w:r w:rsidR="00564A71">
        <w:rPr>
          <w:rFonts w:ascii="Arial" w:hAnsi="Arial" w:cs="Arial"/>
          <w:color w:val="000000"/>
          <w:sz w:val="24"/>
          <w:szCs w:val="24"/>
        </w:rPr>
        <w:t>s</w:t>
      </w:r>
      <w:r w:rsidR="00F25DDC">
        <w:rPr>
          <w:rFonts w:ascii="Arial" w:hAnsi="Arial" w:cs="Arial"/>
          <w:color w:val="000000"/>
          <w:sz w:val="24"/>
          <w:szCs w:val="24"/>
        </w:rPr>
        <w:t xml:space="preserve"> in learned behavior of drug use. </w:t>
      </w:r>
      <w:r w:rsidR="00D66A15">
        <w:rPr>
          <w:rFonts w:ascii="Arial" w:hAnsi="Arial" w:cs="Arial"/>
          <w:color w:val="000000"/>
          <w:sz w:val="24"/>
          <w:szCs w:val="24"/>
        </w:rPr>
        <w:t>Theories put forth by Edwin Sutherland, criminologist in sociology,”</w:t>
      </w:r>
      <w:r w:rsidR="00F25DDC">
        <w:rPr>
          <w:rFonts w:ascii="Arial" w:hAnsi="Arial" w:cs="Arial"/>
          <w:color w:val="000000"/>
          <w:sz w:val="24"/>
          <w:szCs w:val="24"/>
        </w:rPr>
        <w:t xml:space="preserve"> that the use of drugs is learned during intimate interaction with others who serve as a primary group” (Hanson, Venturelli </w:t>
      </w:r>
      <w:r w:rsidR="00D66A15">
        <w:rPr>
          <w:rFonts w:ascii="Arial" w:hAnsi="Arial" w:cs="Arial"/>
          <w:color w:val="000000"/>
          <w:sz w:val="24"/>
          <w:szCs w:val="24"/>
        </w:rPr>
        <w:t>&amp;</w:t>
      </w:r>
      <w:r w:rsidR="00F25DDC">
        <w:rPr>
          <w:rFonts w:ascii="Arial" w:hAnsi="Arial" w:cs="Arial"/>
          <w:color w:val="000000"/>
          <w:sz w:val="24"/>
          <w:szCs w:val="24"/>
        </w:rPr>
        <w:t xml:space="preserve"> Fleckenstein</w:t>
      </w:r>
      <w:r w:rsidR="00D66A15">
        <w:rPr>
          <w:rFonts w:ascii="Arial" w:hAnsi="Arial" w:cs="Arial"/>
          <w:color w:val="000000"/>
          <w:sz w:val="24"/>
          <w:szCs w:val="24"/>
        </w:rPr>
        <w:t xml:space="preserve">, 2009). </w:t>
      </w:r>
      <w:r w:rsidR="00564A71">
        <w:rPr>
          <w:rFonts w:ascii="Arial" w:hAnsi="Arial" w:cs="Arial"/>
          <w:color w:val="000000"/>
          <w:sz w:val="24"/>
          <w:szCs w:val="24"/>
        </w:rPr>
        <w:t xml:space="preserve">It is interesting to note that this </w:t>
      </w:r>
      <w:r w:rsidR="004B5494">
        <w:rPr>
          <w:rFonts w:ascii="Arial" w:hAnsi="Arial" w:cs="Arial"/>
          <w:color w:val="000000"/>
          <w:sz w:val="24"/>
          <w:szCs w:val="24"/>
        </w:rPr>
        <w:t xml:space="preserve">influences </w:t>
      </w:r>
      <w:r w:rsidR="00564A71">
        <w:rPr>
          <w:rFonts w:ascii="Arial" w:hAnsi="Arial" w:cs="Arial"/>
          <w:color w:val="000000"/>
          <w:sz w:val="24"/>
          <w:szCs w:val="24"/>
        </w:rPr>
        <w:t xml:space="preserve">all </w:t>
      </w:r>
      <w:r w:rsidR="00F920EF">
        <w:rPr>
          <w:rFonts w:ascii="Arial" w:hAnsi="Arial" w:cs="Arial"/>
          <w:color w:val="000000"/>
          <w:sz w:val="24"/>
          <w:szCs w:val="24"/>
        </w:rPr>
        <w:t xml:space="preserve">age groups. Advertising has </w:t>
      </w:r>
      <w:r w:rsidR="004B5494">
        <w:rPr>
          <w:rFonts w:ascii="Arial" w:hAnsi="Arial" w:cs="Arial"/>
          <w:color w:val="000000"/>
          <w:sz w:val="24"/>
          <w:szCs w:val="24"/>
        </w:rPr>
        <w:t xml:space="preserve">used this approach </w:t>
      </w:r>
      <w:r w:rsidR="00A84FD3">
        <w:rPr>
          <w:rFonts w:ascii="Arial" w:hAnsi="Arial" w:cs="Arial"/>
          <w:color w:val="000000"/>
          <w:sz w:val="24"/>
          <w:szCs w:val="24"/>
        </w:rPr>
        <w:t xml:space="preserve">effectively </w:t>
      </w:r>
      <w:r w:rsidR="00F920EF">
        <w:rPr>
          <w:rFonts w:ascii="Arial" w:hAnsi="Arial" w:cs="Arial"/>
          <w:color w:val="000000"/>
          <w:sz w:val="24"/>
          <w:szCs w:val="24"/>
        </w:rPr>
        <w:t>on anybody listening or seeing commercials for pain relief medications, social enhancement of alcoholic beverages</w:t>
      </w:r>
      <w:r w:rsidR="00A84FD3">
        <w:rPr>
          <w:rFonts w:ascii="Arial" w:hAnsi="Arial" w:cs="Arial"/>
          <w:color w:val="000000"/>
          <w:sz w:val="24"/>
          <w:szCs w:val="24"/>
        </w:rPr>
        <w:t>,</w:t>
      </w:r>
      <w:r w:rsidR="004B5494">
        <w:rPr>
          <w:rFonts w:ascii="Arial" w:hAnsi="Arial" w:cs="Arial"/>
          <w:color w:val="000000"/>
          <w:sz w:val="24"/>
          <w:szCs w:val="24"/>
        </w:rPr>
        <w:t xml:space="preserve"> </w:t>
      </w:r>
      <w:r w:rsidR="00A84FD3">
        <w:rPr>
          <w:rFonts w:ascii="Arial" w:hAnsi="Arial" w:cs="Arial"/>
          <w:color w:val="000000"/>
          <w:sz w:val="24"/>
          <w:szCs w:val="24"/>
        </w:rPr>
        <w:t xml:space="preserve">an extra charge of energy. </w:t>
      </w:r>
      <w:r w:rsidR="00BB304B">
        <w:rPr>
          <w:rFonts w:ascii="Arial" w:hAnsi="Arial" w:cs="Arial"/>
          <w:color w:val="000000"/>
          <w:sz w:val="24"/>
          <w:szCs w:val="24"/>
        </w:rPr>
        <w:t>Consumers will see their peer groups using them and will also purchase</w:t>
      </w:r>
      <w:r w:rsidR="004B5494">
        <w:rPr>
          <w:rFonts w:ascii="Arial" w:hAnsi="Arial" w:cs="Arial"/>
          <w:color w:val="000000"/>
          <w:sz w:val="24"/>
          <w:szCs w:val="24"/>
        </w:rPr>
        <w:t xml:space="preserve"> them </w:t>
      </w:r>
      <w:r w:rsidR="00BB304B">
        <w:rPr>
          <w:rFonts w:ascii="Arial" w:hAnsi="Arial" w:cs="Arial"/>
          <w:color w:val="000000"/>
          <w:sz w:val="24"/>
          <w:szCs w:val="24"/>
        </w:rPr>
        <w:t xml:space="preserve">hoping </w:t>
      </w:r>
      <w:r w:rsidR="004B5494">
        <w:rPr>
          <w:rFonts w:ascii="Arial" w:hAnsi="Arial" w:cs="Arial"/>
          <w:color w:val="000000"/>
          <w:sz w:val="24"/>
          <w:szCs w:val="24"/>
        </w:rPr>
        <w:t>for the portrayed effects.</w:t>
      </w:r>
      <w:r w:rsidR="00F920EF">
        <w:rPr>
          <w:rFonts w:ascii="Arial" w:hAnsi="Arial" w:cs="Arial"/>
          <w:color w:val="000000"/>
          <w:sz w:val="24"/>
          <w:szCs w:val="24"/>
        </w:rPr>
        <w:t xml:space="preserve"> </w:t>
      </w:r>
    </w:p>
    <w:p w:rsidR="002C0B19" w:rsidRPr="00A84FD3" w:rsidRDefault="00B078F3" w:rsidP="00A84FD3">
      <w:pPr>
        <w:spacing w:line="480" w:lineRule="auto"/>
        <w:ind w:firstLine="720"/>
        <w:rPr>
          <w:rFonts w:ascii="Arial" w:hAnsi="Arial" w:cs="Arial"/>
          <w:color w:val="000000"/>
          <w:sz w:val="24"/>
          <w:szCs w:val="24"/>
        </w:rPr>
      </w:pPr>
      <w:r w:rsidRPr="00743B00">
        <w:rPr>
          <w:rFonts w:ascii="Arial" w:hAnsi="Arial" w:cs="Arial"/>
          <w:sz w:val="24"/>
          <w:szCs w:val="24"/>
        </w:rPr>
        <w:lastRenderedPageBreak/>
        <w:t xml:space="preserve">Sometimes substance use starts innocently enough, </w:t>
      </w:r>
      <w:r w:rsidR="003F5B9B" w:rsidRPr="00743B00">
        <w:rPr>
          <w:rFonts w:ascii="Arial" w:hAnsi="Arial" w:cs="Arial"/>
          <w:sz w:val="24"/>
          <w:szCs w:val="24"/>
        </w:rPr>
        <w:t>introverted</w:t>
      </w:r>
      <w:r w:rsidRPr="00743B00">
        <w:rPr>
          <w:rFonts w:ascii="Arial" w:hAnsi="Arial" w:cs="Arial"/>
          <w:sz w:val="24"/>
          <w:szCs w:val="24"/>
        </w:rPr>
        <w:t xml:space="preserve"> individuals </w:t>
      </w:r>
      <w:proofErr w:type="gramStart"/>
      <w:r w:rsidRPr="00743B00">
        <w:rPr>
          <w:rFonts w:ascii="Arial" w:hAnsi="Arial" w:cs="Arial"/>
          <w:sz w:val="24"/>
          <w:szCs w:val="24"/>
        </w:rPr>
        <w:t>may</w:t>
      </w:r>
      <w:proofErr w:type="gramEnd"/>
      <w:r w:rsidRPr="00743B00">
        <w:rPr>
          <w:rFonts w:ascii="Arial" w:hAnsi="Arial" w:cs="Arial"/>
          <w:sz w:val="24"/>
          <w:szCs w:val="24"/>
        </w:rPr>
        <w:t xml:space="preserve"> like that it makes </w:t>
      </w:r>
      <w:r w:rsidR="00A84FD3" w:rsidRPr="00743B00">
        <w:rPr>
          <w:rFonts w:ascii="Arial" w:hAnsi="Arial" w:cs="Arial"/>
          <w:sz w:val="24"/>
          <w:szCs w:val="24"/>
        </w:rPr>
        <w:t>them feel</w:t>
      </w:r>
      <w:r w:rsidRPr="00743B00">
        <w:rPr>
          <w:rFonts w:ascii="Arial" w:hAnsi="Arial" w:cs="Arial"/>
          <w:sz w:val="24"/>
          <w:szCs w:val="24"/>
        </w:rPr>
        <w:t xml:space="preserve"> more </w:t>
      </w:r>
      <w:r w:rsidR="00A84FD3" w:rsidRPr="00743B00">
        <w:rPr>
          <w:rFonts w:ascii="Arial" w:hAnsi="Arial" w:cs="Arial"/>
          <w:sz w:val="24"/>
          <w:szCs w:val="24"/>
        </w:rPr>
        <w:t xml:space="preserve">socially </w:t>
      </w:r>
      <w:r w:rsidRPr="00743B00">
        <w:rPr>
          <w:rFonts w:ascii="Arial" w:hAnsi="Arial" w:cs="Arial"/>
          <w:sz w:val="24"/>
          <w:szCs w:val="24"/>
        </w:rPr>
        <w:t>accepted. Extroverted individuals either</w:t>
      </w:r>
      <w:r w:rsidR="00A84FD3" w:rsidRPr="00743B00">
        <w:rPr>
          <w:rFonts w:ascii="Arial" w:hAnsi="Arial" w:cs="Arial"/>
          <w:sz w:val="24"/>
          <w:szCs w:val="24"/>
        </w:rPr>
        <w:t xml:space="preserve"> </w:t>
      </w:r>
      <w:r w:rsidR="009817DF" w:rsidRPr="00743B00">
        <w:rPr>
          <w:rFonts w:ascii="Arial" w:hAnsi="Arial" w:cs="Arial"/>
          <w:sz w:val="24"/>
          <w:szCs w:val="24"/>
        </w:rPr>
        <w:t>uses</w:t>
      </w:r>
      <w:r w:rsidRPr="00743B00">
        <w:rPr>
          <w:rFonts w:ascii="Arial" w:hAnsi="Arial" w:cs="Arial"/>
          <w:sz w:val="24"/>
          <w:szCs w:val="24"/>
        </w:rPr>
        <w:t xml:space="preserve"> just </w:t>
      </w:r>
      <w:r w:rsidR="006742D4" w:rsidRPr="00743B00">
        <w:rPr>
          <w:rFonts w:ascii="Arial" w:hAnsi="Arial" w:cs="Arial"/>
          <w:sz w:val="24"/>
          <w:szCs w:val="24"/>
        </w:rPr>
        <w:t>fun</w:t>
      </w:r>
      <w:r w:rsidR="00A84FD3" w:rsidRPr="00743B00">
        <w:rPr>
          <w:rFonts w:ascii="Arial" w:hAnsi="Arial" w:cs="Arial"/>
          <w:sz w:val="24"/>
          <w:szCs w:val="24"/>
        </w:rPr>
        <w:t>,</w:t>
      </w:r>
      <w:r w:rsidRPr="00743B00">
        <w:rPr>
          <w:rFonts w:ascii="Arial" w:hAnsi="Arial" w:cs="Arial"/>
          <w:sz w:val="24"/>
          <w:szCs w:val="24"/>
        </w:rPr>
        <w:t xml:space="preserve"> or </w:t>
      </w:r>
      <w:r w:rsidR="00A84FD3" w:rsidRPr="00743B00">
        <w:rPr>
          <w:rFonts w:ascii="Arial" w:hAnsi="Arial" w:cs="Arial"/>
          <w:sz w:val="24"/>
          <w:szCs w:val="24"/>
        </w:rPr>
        <w:t xml:space="preserve">are </w:t>
      </w:r>
      <w:r w:rsidRPr="00743B00">
        <w:rPr>
          <w:rFonts w:ascii="Arial" w:hAnsi="Arial" w:cs="Arial"/>
          <w:sz w:val="24"/>
          <w:szCs w:val="24"/>
        </w:rPr>
        <w:t>covering their own inadequacies with</w:t>
      </w:r>
      <w:r>
        <w:rPr>
          <w:rFonts w:ascii="Arial" w:hAnsi="Arial" w:cs="Arial"/>
          <w:sz w:val="24"/>
          <w:szCs w:val="24"/>
        </w:rPr>
        <w:t xml:space="preserve"> substance use as well.  </w:t>
      </w:r>
      <w:r w:rsidR="00743B00">
        <w:rPr>
          <w:rFonts w:ascii="Arial" w:hAnsi="Arial" w:cs="Arial"/>
          <w:sz w:val="24"/>
          <w:szCs w:val="24"/>
        </w:rPr>
        <w:t>Drug use enhances social situations, and can provide entertainment.</w:t>
      </w:r>
      <w:r w:rsidR="00A84FD3">
        <w:rPr>
          <w:rFonts w:ascii="Arial" w:hAnsi="Arial" w:cs="Arial"/>
          <w:color w:val="000000"/>
          <w:sz w:val="24"/>
          <w:szCs w:val="24"/>
        </w:rPr>
        <w:t xml:space="preserve">  </w:t>
      </w:r>
      <w:r w:rsidR="002D2A58">
        <w:rPr>
          <w:rFonts w:ascii="Arial" w:hAnsi="Arial" w:cs="Arial"/>
          <w:sz w:val="24"/>
          <w:szCs w:val="24"/>
        </w:rPr>
        <w:t>“Social interaction, peer camaraderie, social approval, and drug use work together as positive reinforcers to sustain drug use” (Akers 1992), becoming personally rewarding or reinforced through conditioning (Hanson, Venturelli &amp; Fleckenstein, 2009).</w:t>
      </w:r>
      <w:r w:rsidR="006A4CDC">
        <w:rPr>
          <w:rFonts w:ascii="Arial" w:hAnsi="Arial" w:cs="Arial"/>
          <w:sz w:val="24"/>
          <w:szCs w:val="24"/>
        </w:rPr>
        <w:t xml:space="preserve"> The substance abuser may begin to restructure his life around using, obtaining, and hanging out with fellow users, shifting his association base to reinforce that the substance is enjoyable which is also part of Sutherland’s theory mentioned above. </w:t>
      </w:r>
      <w:r w:rsidR="002C0B19">
        <w:rPr>
          <w:rFonts w:ascii="Arial" w:eastAsia="Times New Roman" w:hAnsi="Arial" w:cs="Arial"/>
          <w:sz w:val="24"/>
          <w:szCs w:val="24"/>
        </w:rPr>
        <w:t>“</w:t>
      </w:r>
      <w:r w:rsidR="002C0B19" w:rsidRPr="002C0B19">
        <w:rPr>
          <w:rFonts w:ascii="Arial" w:eastAsia="Times New Roman" w:hAnsi="Arial" w:cs="Arial"/>
          <w:sz w:val="24"/>
          <w:szCs w:val="24"/>
        </w:rPr>
        <w:t>In the collective understanding of American culture, alcoholism previously was seen as a moral weakness</w:t>
      </w:r>
      <w:r w:rsidR="002C0B19">
        <w:rPr>
          <w:rFonts w:ascii="Arial" w:eastAsia="Times New Roman" w:hAnsi="Arial" w:cs="Arial"/>
          <w:sz w:val="24"/>
          <w:szCs w:val="24"/>
        </w:rPr>
        <w:t xml:space="preserve">” (Smith, 1991). </w:t>
      </w:r>
      <w:r w:rsidR="004B5494">
        <w:rPr>
          <w:rFonts w:ascii="Arial" w:eastAsia="Times New Roman" w:hAnsi="Arial" w:cs="Arial"/>
          <w:sz w:val="24"/>
          <w:szCs w:val="24"/>
        </w:rPr>
        <w:t xml:space="preserve">Now, it can be a form of belonging to a subculture, creating a group of friends to socialize with. </w:t>
      </w:r>
    </w:p>
    <w:p w:rsidR="00660ECD" w:rsidRPr="00FD7271" w:rsidRDefault="00D86B6B" w:rsidP="00FD7271">
      <w:pPr>
        <w:spacing w:line="480" w:lineRule="auto"/>
        <w:ind w:firstLine="720"/>
        <w:rPr>
          <w:rFonts w:ascii="Arial" w:hAnsi="Arial" w:cs="Arial"/>
          <w:sz w:val="24"/>
          <w:szCs w:val="24"/>
        </w:rPr>
      </w:pPr>
      <w:r>
        <w:rPr>
          <w:rFonts w:ascii="Arial" w:hAnsi="Arial" w:cs="Arial"/>
          <w:sz w:val="24"/>
          <w:szCs w:val="24"/>
        </w:rPr>
        <w:t xml:space="preserve">Some people are more susceptible to substance abuse </w:t>
      </w:r>
      <w:r w:rsidR="00C428DA">
        <w:rPr>
          <w:rFonts w:ascii="Arial" w:hAnsi="Arial" w:cs="Arial"/>
          <w:sz w:val="24"/>
          <w:szCs w:val="24"/>
        </w:rPr>
        <w:t>because</w:t>
      </w:r>
      <w:r w:rsidR="009C2BE6">
        <w:rPr>
          <w:rFonts w:ascii="Arial" w:hAnsi="Arial" w:cs="Arial"/>
          <w:sz w:val="24"/>
          <w:szCs w:val="24"/>
        </w:rPr>
        <w:t xml:space="preserve"> of their genetic makeup which is </w:t>
      </w:r>
      <w:r w:rsidR="00C428DA">
        <w:rPr>
          <w:rFonts w:ascii="Arial" w:hAnsi="Arial" w:cs="Arial"/>
          <w:sz w:val="24"/>
          <w:szCs w:val="24"/>
        </w:rPr>
        <w:t xml:space="preserve">considered in </w:t>
      </w:r>
      <w:r w:rsidR="00C428DA" w:rsidRPr="00FD7271">
        <w:rPr>
          <w:rFonts w:ascii="Arial" w:hAnsi="Arial" w:cs="Arial"/>
          <w:sz w:val="24"/>
          <w:szCs w:val="24"/>
        </w:rPr>
        <w:t>biological</w:t>
      </w:r>
      <w:r w:rsidR="00C428DA">
        <w:rPr>
          <w:rFonts w:ascii="Arial" w:hAnsi="Arial" w:cs="Arial"/>
          <w:sz w:val="24"/>
          <w:szCs w:val="24"/>
        </w:rPr>
        <w:t xml:space="preserve"> theories of addiction. </w:t>
      </w:r>
      <w:r>
        <w:rPr>
          <w:rFonts w:ascii="Arial" w:hAnsi="Arial" w:cs="Arial"/>
          <w:sz w:val="24"/>
          <w:szCs w:val="24"/>
        </w:rPr>
        <w:t xml:space="preserve"> </w:t>
      </w:r>
      <w:r w:rsidR="00E00A98">
        <w:rPr>
          <w:rFonts w:ascii="Arial" w:hAnsi="Arial" w:cs="Arial"/>
          <w:sz w:val="24"/>
          <w:szCs w:val="24"/>
        </w:rPr>
        <w:t xml:space="preserve">When a person has difficulties dealing with the problems and static that everyday life has to it, they may believe in reaching for something to help control their distractions and discomfort levels. Having to cope with stimuli without a type of screening ability, </w:t>
      </w:r>
      <w:r w:rsidR="00E00A98" w:rsidRPr="009C2BE6">
        <w:rPr>
          <w:rFonts w:ascii="Arial" w:hAnsi="Arial" w:cs="Arial"/>
          <w:sz w:val="24"/>
          <w:szCs w:val="24"/>
        </w:rPr>
        <w:t>for too much or t</w:t>
      </w:r>
      <w:r w:rsidR="00FD7271" w:rsidRPr="009C2BE6">
        <w:rPr>
          <w:rFonts w:ascii="Arial" w:hAnsi="Arial" w:cs="Arial"/>
          <w:sz w:val="24"/>
          <w:szCs w:val="24"/>
        </w:rPr>
        <w:t>oo little is treated medically.</w:t>
      </w:r>
      <w:r w:rsidR="00E00A98">
        <w:rPr>
          <w:rFonts w:ascii="Arial" w:hAnsi="Arial" w:cs="Arial"/>
          <w:sz w:val="24"/>
          <w:szCs w:val="24"/>
        </w:rPr>
        <w:t xml:space="preserve"> Some people are self medicating</w:t>
      </w:r>
      <w:r w:rsidR="009C2BE6">
        <w:rPr>
          <w:rFonts w:ascii="Arial" w:hAnsi="Arial" w:cs="Arial"/>
          <w:sz w:val="24"/>
          <w:szCs w:val="24"/>
        </w:rPr>
        <w:t>,</w:t>
      </w:r>
      <w:r w:rsidR="00E00A98">
        <w:rPr>
          <w:rFonts w:ascii="Arial" w:hAnsi="Arial" w:cs="Arial"/>
          <w:sz w:val="24"/>
          <w:szCs w:val="24"/>
        </w:rPr>
        <w:t xml:space="preserve"> and once they find a combination of drugs or alcohol that lets them be more comfortable in their </w:t>
      </w:r>
      <w:r w:rsidR="00E00A98" w:rsidRPr="00821DCD">
        <w:rPr>
          <w:rFonts w:ascii="Arial" w:hAnsi="Arial" w:cs="Arial"/>
          <w:sz w:val="24"/>
          <w:szCs w:val="24"/>
        </w:rPr>
        <w:t>surroundings</w:t>
      </w:r>
      <w:r w:rsidR="00E00E92" w:rsidRPr="00821DCD">
        <w:rPr>
          <w:rFonts w:ascii="Arial" w:hAnsi="Arial" w:cs="Arial"/>
          <w:sz w:val="24"/>
          <w:szCs w:val="24"/>
        </w:rPr>
        <w:t xml:space="preserve">, they will </w:t>
      </w:r>
      <w:r w:rsidR="009C2BE6">
        <w:rPr>
          <w:rFonts w:ascii="Arial" w:hAnsi="Arial" w:cs="Arial"/>
          <w:sz w:val="24"/>
          <w:szCs w:val="24"/>
        </w:rPr>
        <w:t>continue using</w:t>
      </w:r>
      <w:r w:rsidR="00E00E92" w:rsidRPr="00FD7271">
        <w:rPr>
          <w:rFonts w:ascii="Arial" w:hAnsi="Arial" w:cs="Arial"/>
          <w:sz w:val="24"/>
          <w:szCs w:val="24"/>
        </w:rPr>
        <w:t xml:space="preserve">.  Mental illnesses can </w:t>
      </w:r>
      <w:r w:rsidR="009C2BE6">
        <w:rPr>
          <w:rFonts w:ascii="Arial" w:hAnsi="Arial" w:cs="Arial"/>
          <w:sz w:val="24"/>
          <w:szCs w:val="24"/>
        </w:rPr>
        <w:t xml:space="preserve">also </w:t>
      </w:r>
      <w:r w:rsidR="00E00E92" w:rsidRPr="00FD7271">
        <w:rPr>
          <w:rFonts w:ascii="Arial" w:hAnsi="Arial" w:cs="Arial"/>
          <w:sz w:val="24"/>
          <w:szCs w:val="24"/>
        </w:rPr>
        <w:t>be masked and can lead to substance abuse</w:t>
      </w:r>
      <w:r w:rsidR="004A5CC9" w:rsidRPr="00FD7271">
        <w:rPr>
          <w:rFonts w:ascii="Arial" w:hAnsi="Arial" w:cs="Arial"/>
          <w:sz w:val="24"/>
          <w:szCs w:val="24"/>
        </w:rPr>
        <w:t xml:space="preserve">. </w:t>
      </w:r>
      <w:r w:rsidR="00821DCD" w:rsidRPr="00FD7271">
        <w:rPr>
          <w:rFonts w:ascii="Arial" w:hAnsi="Arial" w:cs="Arial"/>
          <w:sz w:val="24"/>
          <w:szCs w:val="24"/>
        </w:rPr>
        <w:t>“</w:t>
      </w:r>
      <w:r w:rsidR="00821DCD" w:rsidRPr="00FD7271">
        <w:rPr>
          <w:rFonts w:ascii="Arial" w:hAnsi="Arial" w:cs="Arial"/>
          <w:color w:val="000000"/>
          <w:sz w:val="24"/>
          <w:szCs w:val="24"/>
        </w:rPr>
        <w:t xml:space="preserve">Drug abuse and mental disorders often co-exist. In some cases, mental diseases may precede addiction; in other cases, drug abuse may trigger or exacerbate mental </w:t>
      </w:r>
      <w:r w:rsidR="00821DCD" w:rsidRPr="00FD7271">
        <w:rPr>
          <w:rFonts w:ascii="Arial" w:hAnsi="Arial" w:cs="Arial"/>
          <w:color w:val="000000"/>
          <w:sz w:val="24"/>
          <w:szCs w:val="24"/>
        </w:rPr>
        <w:lastRenderedPageBreak/>
        <w:t>disorders, particularly in individuals with specific vulnerabilities” state</w:t>
      </w:r>
      <w:r w:rsidR="009C2BE6">
        <w:rPr>
          <w:rFonts w:ascii="Arial" w:hAnsi="Arial" w:cs="Arial"/>
          <w:color w:val="000000"/>
          <w:sz w:val="24"/>
          <w:szCs w:val="24"/>
        </w:rPr>
        <w:t>d</w:t>
      </w:r>
      <w:r w:rsidR="00821DCD" w:rsidRPr="00FD7271">
        <w:rPr>
          <w:rFonts w:ascii="Arial" w:hAnsi="Arial" w:cs="Arial"/>
          <w:sz w:val="24"/>
          <w:szCs w:val="24"/>
        </w:rPr>
        <w:t xml:space="preserve"> </w:t>
      </w:r>
      <w:hyperlink r:id="rId9" w:history="1">
        <w:r w:rsidR="00821DCD" w:rsidRPr="0065720C">
          <w:rPr>
            <w:rStyle w:val="Hyperlink"/>
            <w:rFonts w:ascii="Arial" w:hAnsi="Arial" w:cs="Arial"/>
            <w:color w:val="auto"/>
            <w:sz w:val="24"/>
            <w:szCs w:val="24"/>
          </w:rPr>
          <w:t>http://drugabuse.gov/scienceofaddiction/health.html</w:t>
        </w:r>
      </w:hyperlink>
      <w:r w:rsidR="00821DCD" w:rsidRPr="0065720C">
        <w:rPr>
          <w:rFonts w:ascii="Arial" w:hAnsi="Arial" w:cs="Arial"/>
          <w:sz w:val="24"/>
          <w:szCs w:val="24"/>
        </w:rPr>
        <w:t>.</w:t>
      </w:r>
      <w:r w:rsidR="00821DCD" w:rsidRPr="00FD7271">
        <w:rPr>
          <w:rFonts w:ascii="Arial" w:hAnsi="Arial" w:cs="Arial"/>
          <w:color w:val="000000"/>
          <w:sz w:val="24"/>
          <w:szCs w:val="24"/>
        </w:rPr>
        <w:t xml:space="preserve"> </w:t>
      </w:r>
      <w:r w:rsidR="00FD7271">
        <w:rPr>
          <w:rFonts w:ascii="Arial" w:hAnsi="Arial" w:cs="Arial"/>
          <w:sz w:val="24"/>
          <w:szCs w:val="24"/>
        </w:rPr>
        <w:t>I</w:t>
      </w:r>
      <w:r w:rsidR="004A5CC9" w:rsidRPr="00FD7271">
        <w:rPr>
          <w:rFonts w:ascii="Arial" w:hAnsi="Arial" w:cs="Arial"/>
          <w:sz w:val="24"/>
          <w:szCs w:val="24"/>
        </w:rPr>
        <w:t xml:space="preserve">ndividuals </w:t>
      </w:r>
      <w:r w:rsidR="009C2BE6">
        <w:rPr>
          <w:rFonts w:ascii="Arial" w:hAnsi="Arial" w:cs="Arial"/>
          <w:sz w:val="24"/>
          <w:szCs w:val="24"/>
        </w:rPr>
        <w:t xml:space="preserve">that </w:t>
      </w:r>
      <w:r w:rsidR="00660ECD" w:rsidRPr="00FD7271">
        <w:rPr>
          <w:rFonts w:ascii="Arial" w:hAnsi="Arial" w:cs="Arial"/>
          <w:sz w:val="24"/>
          <w:szCs w:val="24"/>
        </w:rPr>
        <w:t>may be unable</w:t>
      </w:r>
      <w:r w:rsidR="004A5CC9" w:rsidRPr="00FD7271">
        <w:rPr>
          <w:rFonts w:ascii="Arial" w:hAnsi="Arial" w:cs="Arial"/>
          <w:sz w:val="24"/>
          <w:szCs w:val="24"/>
        </w:rPr>
        <w:t xml:space="preserve"> to project proper social behaviors for situations </w:t>
      </w:r>
      <w:r w:rsidR="009C2BE6">
        <w:rPr>
          <w:rFonts w:ascii="Arial" w:hAnsi="Arial" w:cs="Arial"/>
          <w:sz w:val="24"/>
          <w:szCs w:val="24"/>
        </w:rPr>
        <w:t>might use substances to help suppress anger,</w:t>
      </w:r>
      <w:r w:rsidR="004A5CC9">
        <w:rPr>
          <w:rFonts w:ascii="Arial" w:hAnsi="Arial" w:cs="Arial"/>
          <w:sz w:val="24"/>
          <w:szCs w:val="24"/>
        </w:rPr>
        <w:t xml:space="preserve"> depress</w:t>
      </w:r>
      <w:r w:rsidR="009C2BE6">
        <w:rPr>
          <w:rFonts w:ascii="Arial" w:hAnsi="Arial" w:cs="Arial"/>
          <w:sz w:val="24"/>
          <w:szCs w:val="24"/>
        </w:rPr>
        <w:t>ion</w:t>
      </w:r>
      <w:r w:rsidR="004A5CC9">
        <w:rPr>
          <w:rFonts w:ascii="Arial" w:hAnsi="Arial" w:cs="Arial"/>
          <w:sz w:val="24"/>
          <w:szCs w:val="24"/>
        </w:rPr>
        <w:t xml:space="preserve">, or </w:t>
      </w:r>
      <w:r w:rsidR="003F5B9B">
        <w:rPr>
          <w:rFonts w:ascii="Arial" w:hAnsi="Arial" w:cs="Arial"/>
          <w:sz w:val="24"/>
          <w:szCs w:val="24"/>
        </w:rPr>
        <w:t xml:space="preserve">anxiety. </w:t>
      </w:r>
      <w:r w:rsidR="00660ECD">
        <w:rPr>
          <w:rFonts w:ascii="Arial" w:hAnsi="Arial" w:cs="Arial"/>
          <w:sz w:val="24"/>
          <w:szCs w:val="24"/>
        </w:rPr>
        <w:t xml:space="preserve">Again, </w:t>
      </w:r>
      <w:r w:rsidR="009C2BE6">
        <w:rPr>
          <w:rFonts w:ascii="Arial" w:hAnsi="Arial" w:cs="Arial"/>
          <w:sz w:val="24"/>
          <w:szCs w:val="24"/>
        </w:rPr>
        <w:t>these could be</w:t>
      </w:r>
      <w:r w:rsidR="00660ECD">
        <w:rPr>
          <w:rFonts w:ascii="Arial" w:hAnsi="Arial" w:cs="Arial"/>
          <w:sz w:val="24"/>
          <w:szCs w:val="24"/>
        </w:rPr>
        <w:t xml:space="preserve"> med</w:t>
      </w:r>
      <w:r w:rsidR="009C2BE6">
        <w:rPr>
          <w:rFonts w:ascii="Arial" w:hAnsi="Arial" w:cs="Arial"/>
          <w:sz w:val="24"/>
          <w:szCs w:val="24"/>
        </w:rPr>
        <w:t>ically treated</w:t>
      </w:r>
      <w:r w:rsidR="00660ECD">
        <w:rPr>
          <w:rFonts w:ascii="Arial" w:hAnsi="Arial" w:cs="Arial"/>
          <w:sz w:val="24"/>
          <w:szCs w:val="24"/>
        </w:rPr>
        <w:t xml:space="preserve"> condition that can lead to the misuse of legal or illegal substances because they seem effective to the user. </w:t>
      </w:r>
      <w:r w:rsidR="00C428DA">
        <w:rPr>
          <w:rFonts w:ascii="Arial" w:hAnsi="Arial" w:cs="Arial"/>
          <w:sz w:val="24"/>
          <w:szCs w:val="24"/>
        </w:rPr>
        <w:t xml:space="preserve"> </w:t>
      </w:r>
    </w:p>
    <w:p w:rsidR="002E559D" w:rsidRDefault="00D86B6B" w:rsidP="002E559D">
      <w:pPr>
        <w:autoSpaceDE w:val="0"/>
        <w:autoSpaceDN w:val="0"/>
        <w:adjustRightInd w:val="0"/>
        <w:spacing w:after="0" w:line="480" w:lineRule="auto"/>
        <w:ind w:firstLine="720"/>
        <w:rPr>
          <w:rFonts w:ascii="Arial" w:hAnsi="Arial" w:cs="Arial"/>
          <w:sz w:val="24"/>
          <w:szCs w:val="24"/>
        </w:rPr>
      </w:pPr>
      <w:r w:rsidRPr="002427CF">
        <w:rPr>
          <w:rFonts w:ascii="Arial" w:hAnsi="Arial" w:cs="Arial"/>
          <w:sz w:val="24"/>
          <w:szCs w:val="24"/>
        </w:rPr>
        <w:t xml:space="preserve">Genetics that </w:t>
      </w:r>
      <w:r w:rsidR="002E559D">
        <w:rPr>
          <w:rFonts w:ascii="Arial" w:hAnsi="Arial" w:cs="Arial"/>
          <w:sz w:val="24"/>
          <w:szCs w:val="24"/>
        </w:rPr>
        <w:t>contribute to</w:t>
      </w:r>
      <w:r w:rsidRPr="002427CF">
        <w:rPr>
          <w:rFonts w:ascii="Arial" w:hAnsi="Arial" w:cs="Arial"/>
          <w:sz w:val="24"/>
          <w:szCs w:val="24"/>
        </w:rPr>
        <w:t xml:space="preserve"> liver function a</w:t>
      </w:r>
      <w:r w:rsidR="00221BF6" w:rsidRPr="002427CF">
        <w:rPr>
          <w:rFonts w:ascii="Arial" w:hAnsi="Arial" w:cs="Arial"/>
          <w:sz w:val="24"/>
          <w:szCs w:val="24"/>
        </w:rPr>
        <w:t>nd enzymes</w:t>
      </w:r>
      <w:r w:rsidR="00F67D07" w:rsidRPr="002427CF">
        <w:rPr>
          <w:rFonts w:ascii="Arial" w:hAnsi="Arial" w:cs="Arial"/>
          <w:sz w:val="24"/>
          <w:szCs w:val="24"/>
        </w:rPr>
        <w:t xml:space="preserve"> are being discovered</w:t>
      </w:r>
      <w:r w:rsidR="002E559D">
        <w:rPr>
          <w:rFonts w:ascii="Arial" w:hAnsi="Arial" w:cs="Arial"/>
          <w:sz w:val="24"/>
          <w:szCs w:val="24"/>
        </w:rPr>
        <w:t xml:space="preserve"> and studied.  One area being researched is identifying genes that seem to indicate some protective measures by making the body have adverse reactions to alcohol. “</w:t>
      </w:r>
      <w:r w:rsidR="002427CF" w:rsidRPr="002427CF">
        <w:rPr>
          <w:rFonts w:ascii="Arial" w:hAnsi="Arial" w:cs="Arial"/>
          <w:i/>
          <w:iCs/>
          <w:sz w:val="24"/>
          <w:szCs w:val="24"/>
        </w:rPr>
        <w:t xml:space="preserve">ADH1B </w:t>
      </w:r>
      <w:r w:rsidR="002427CF" w:rsidRPr="002427CF">
        <w:rPr>
          <w:rFonts w:ascii="Arial" w:hAnsi="Arial" w:cs="Arial"/>
          <w:sz w:val="24"/>
          <w:szCs w:val="24"/>
        </w:rPr>
        <w:t xml:space="preserve">and </w:t>
      </w:r>
      <w:r w:rsidR="002427CF" w:rsidRPr="002427CF">
        <w:rPr>
          <w:rFonts w:ascii="Arial" w:hAnsi="Arial" w:cs="Arial"/>
          <w:i/>
          <w:iCs/>
          <w:sz w:val="24"/>
          <w:szCs w:val="24"/>
        </w:rPr>
        <w:t xml:space="preserve">ALDH2 </w:t>
      </w:r>
      <w:r w:rsidR="002427CF" w:rsidRPr="002427CF">
        <w:rPr>
          <w:rFonts w:ascii="Arial" w:hAnsi="Arial" w:cs="Arial"/>
          <w:sz w:val="24"/>
          <w:szCs w:val="24"/>
        </w:rPr>
        <w:t>are the genes</w:t>
      </w:r>
      <w:r w:rsidR="002427CF">
        <w:rPr>
          <w:rFonts w:ascii="Arial" w:hAnsi="Arial" w:cs="Arial"/>
          <w:sz w:val="24"/>
          <w:szCs w:val="24"/>
        </w:rPr>
        <w:t xml:space="preserve"> </w:t>
      </w:r>
      <w:r w:rsidR="002427CF" w:rsidRPr="002427CF">
        <w:rPr>
          <w:rFonts w:ascii="Arial" w:hAnsi="Arial" w:cs="Arial"/>
          <w:sz w:val="24"/>
          <w:szCs w:val="24"/>
        </w:rPr>
        <w:t>most strongly associated with risk for</w:t>
      </w:r>
      <w:r w:rsidR="002427CF">
        <w:rPr>
          <w:rFonts w:ascii="Arial" w:hAnsi="Arial" w:cs="Arial"/>
          <w:sz w:val="24"/>
          <w:szCs w:val="24"/>
        </w:rPr>
        <w:t xml:space="preserve"> alcoholism</w:t>
      </w:r>
      <w:r w:rsidR="002E559D">
        <w:rPr>
          <w:rFonts w:ascii="Arial" w:hAnsi="Arial" w:cs="Arial"/>
          <w:sz w:val="24"/>
          <w:szCs w:val="24"/>
        </w:rPr>
        <w:t>”</w:t>
      </w:r>
      <w:r w:rsidR="002427CF">
        <w:rPr>
          <w:rFonts w:ascii="Arial" w:hAnsi="Arial" w:cs="Arial"/>
          <w:sz w:val="24"/>
          <w:szCs w:val="24"/>
        </w:rPr>
        <w:t xml:space="preserve"> (</w:t>
      </w:r>
      <w:r w:rsidR="002427CF" w:rsidRPr="002427CF">
        <w:rPr>
          <w:rFonts w:ascii="Arial" w:eastAsia="Times New Roman" w:hAnsi="Arial" w:cs="Arial"/>
          <w:color w:val="000000"/>
          <w:sz w:val="24"/>
          <w:szCs w:val="24"/>
        </w:rPr>
        <w:t xml:space="preserve">Edenberg, 2007). </w:t>
      </w:r>
      <w:r w:rsidR="002427CF">
        <w:rPr>
          <w:rFonts w:ascii="Arial" w:hAnsi="Arial" w:cs="Arial"/>
          <w:sz w:val="24"/>
          <w:szCs w:val="24"/>
        </w:rPr>
        <w:t xml:space="preserve"> “</w:t>
      </w:r>
      <w:r w:rsidR="00F67D07" w:rsidRPr="00F67D07">
        <w:rPr>
          <w:rFonts w:ascii="Arial" w:hAnsi="Arial" w:cs="Arial"/>
          <w:sz w:val="24"/>
          <w:szCs w:val="24"/>
        </w:rPr>
        <w:t xml:space="preserve">Acetaldehyde is a toxic substance whose accumulation leads to a highly aversive reaction that includes facial flushing, nausea, and rapid </w:t>
      </w:r>
      <w:r w:rsidR="002427CF" w:rsidRPr="00F67D07">
        <w:rPr>
          <w:rFonts w:ascii="Arial" w:hAnsi="Arial" w:cs="Arial"/>
          <w:sz w:val="24"/>
          <w:szCs w:val="24"/>
        </w:rPr>
        <w:t>heartbeat</w:t>
      </w:r>
      <w:r w:rsidR="00F67D07" w:rsidRPr="00F67D07">
        <w:rPr>
          <w:rFonts w:ascii="Arial" w:hAnsi="Arial" w:cs="Arial"/>
          <w:sz w:val="24"/>
          <w:szCs w:val="24"/>
        </w:rPr>
        <w:t xml:space="preserve"> (i.e., tachycardia). This reaction is similar to that experienced by alcoholics who consume alcohol after taking disulfiram (Antabuse®), a medication th</w:t>
      </w:r>
      <w:r w:rsidR="00F67D07">
        <w:rPr>
          <w:rFonts w:ascii="Arial" w:hAnsi="Arial" w:cs="Arial"/>
          <w:sz w:val="24"/>
          <w:szCs w:val="24"/>
        </w:rPr>
        <w:t>at discourages further drinking”</w:t>
      </w:r>
      <w:r w:rsidR="002427CF" w:rsidRPr="002427CF">
        <w:rPr>
          <w:rFonts w:ascii="Arial" w:eastAsia="Times New Roman" w:hAnsi="Arial" w:cs="Arial"/>
          <w:color w:val="000000"/>
          <w:sz w:val="24"/>
          <w:szCs w:val="24"/>
        </w:rPr>
        <w:t xml:space="preserve"> </w:t>
      </w:r>
      <w:r w:rsidR="002427CF">
        <w:rPr>
          <w:rFonts w:ascii="Arial" w:eastAsia="Times New Roman" w:hAnsi="Arial" w:cs="Arial"/>
          <w:color w:val="000000"/>
          <w:sz w:val="24"/>
          <w:szCs w:val="24"/>
        </w:rPr>
        <w:t xml:space="preserve"> (</w:t>
      </w:r>
      <w:r w:rsidR="002427CF" w:rsidRPr="002427CF">
        <w:rPr>
          <w:rFonts w:ascii="Arial" w:eastAsia="Times New Roman" w:hAnsi="Arial" w:cs="Arial"/>
          <w:color w:val="000000"/>
          <w:sz w:val="24"/>
          <w:szCs w:val="24"/>
        </w:rPr>
        <w:t>Edenberg</w:t>
      </w:r>
      <w:r w:rsidR="002427CF">
        <w:rPr>
          <w:rFonts w:ascii="Arial" w:eastAsia="Times New Roman" w:hAnsi="Arial" w:cs="Arial"/>
          <w:color w:val="000000"/>
          <w:sz w:val="24"/>
          <w:szCs w:val="24"/>
        </w:rPr>
        <w:t xml:space="preserve">, </w:t>
      </w:r>
      <w:r w:rsidR="002427CF" w:rsidRPr="002427CF">
        <w:rPr>
          <w:rFonts w:ascii="Arial" w:eastAsia="Times New Roman" w:hAnsi="Arial" w:cs="Arial"/>
          <w:color w:val="000000"/>
          <w:sz w:val="24"/>
          <w:szCs w:val="24"/>
        </w:rPr>
        <w:t>2007).</w:t>
      </w:r>
      <w:r w:rsidR="002E559D">
        <w:rPr>
          <w:rFonts w:ascii="Arial" w:hAnsi="Arial" w:cs="Arial"/>
          <w:sz w:val="24"/>
          <w:szCs w:val="24"/>
        </w:rPr>
        <w:t xml:space="preserve"> The studies are being redone as technology advances and more genes are being identified.  </w:t>
      </w:r>
      <w:r w:rsidR="00660ECD" w:rsidRPr="00F67D07">
        <w:rPr>
          <w:rFonts w:ascii="Arial" w:hAnsi="Arial" w:cs="Arial"/>
          <w:sz w:val="24"/>
          <w:szCs w:val="24"/>
        </w:rPr>
        <w:t xml:space="preserve"> </w:t>
      </w:r>
    </w:p>
    <w:p w:rsidR="009D4268" w:rsidRDefault="00221BF6" w:rsidP="002E559D">
      <w:pPr>
        <w:autoSpaceDE w:val="0"/>
        <w:autoSpaceDN w:val="0"/>
        <w:adjustRightInd w:val="0"/>
        <w:spacing w:after="0" w:line="480" w:lineRule="auto"/>
        <w:ind w:firstLine="720"/>
        <w:rPr>
          <w:rFonts w:ascii="Arial" w:hAnsi="Arial" w:cs="Arial"/>
          <w:sz w:val="24"/>
          <w:szCs w:val="24"/>
        </w:rPr>
      </w:pPr>
      <w:r w:rsidRPr="00F67D07">
        <w:rPr>
          <w:rFonts w:ascii="Arial" w:hAnsi="Arial" w:cs="Arial"/>
          <w:sz w:val="24"/>
          <w:szCs w:val="24"/>
        </w:rPr>
        <w:t xml:space="preserve">Young people who have not reached full brain </w:t>
      </w:r>
      <w:r w:rsidR="00660ECD" w:rsidRPr="00F67D07">
        <w:rPr>
          <w:rFonts w:ascii="Arial" w:hAnsi="Arial" w:cs="Arial"/>
          <w:sz w:val="24"/>
          <w:szCs w:val="24"/>
        </w:rPr>
        <w:t>development</w:t>
      </w:r>
      <w:r w:rsidRPr="00F67D07">
        <w:rPr>
          <w:rFonts w:ascii="Arial" w:hAnsi="Arial" w:cs="Arial"/>
          <w:sz w:val="24"/>
          <w:szCs w:val="24"/>
        </w:rPr>
        <w:t xml:space="preserve"> are more </w:t>
      </w:r>
      <w:r w:rsidR="00660ECD" w:rsidRPr="00F67D07">
        <w:rPr>
          <w:rFonts w:ascii="Arial" w:hAnsi="Arial" w:cs="Arial"/>
          <w:sz w:val="24"/>
          <w:szCs w:val="24"/>
        </w:rPr>
        <w:t>susceptible</w:t>
      </w:r>
      <w:r w:rsidRPr="00F67D07">
        <w:rPr>
          <w:rFonts w:ascii="Arial" w:hAnsi="Arial" w:cs="Arial"/>
          <w:sz w:val="24"/>
          <w:szCs w:val="24"/>
        </w:rPr>
        <w:t xml:space="preserve"> to </w:t>
      </w:r>
      <w:r w:rsidR="00660ECD" w:rsidRPr="00F67D07">
        <w:rPr>
          <w:rFonts w:ascii="Arial" w:hAnsi="Arial" w:cs="Arial"/>
          <w:sz w:val="24"/>
          <w:szCs w:val="24"/>
        </w:rPr>
        <w:t>developing substance</w:t>
      </w:r>
      <w:r w:rsidRPr="00F67D07">
        <w:rPr>
          <w:rFonts w:ascii="Arial" w:hAnsi="Arial" w:cs="Arial"/>
          <w:sz w:val="24"/>
          <w:szCs w:val="24"/>
        </w:rPr>
        <w:t xml:space="preserve"> abuse disorders</w:t>
      </w:r>
      <w:r w:rsidR="00660ECD" w:rsidRPr="00F67D07">
        <w:rPr>
          <w:rFonts w:ascii="Arial" w:hAnsi="Arial" w:cs="Arial"/>
          <w:sz w:val="24"/>
          <w:szCs w:val="24"/>
        </w:rPr>
        <w:t>.</w:t>
      </w:r>
      <w:r w:rsidR="00660ECD" w:rsidRPr="00EA3E92">
        <w:rPr>
          <w:rFonts w:ascii="Arial" w:hAnsi="Arial" w:cs="Arial"/>
          <w:sz w:val="24"/>
          <w:szCs w:val="24"/>
        </w:rPr>
        <w:t xml:space="preserve"> </w:t>
      </w:r>
      <w:r w:rsidR="00EA3E92">
        <w:rPr>
          <w:rFonts w:ascii="Arial" w:hAnsi="Arial" w:cs="Arial"/>
          <w:sz w:val="24"/>
          <w:szCs w:val="24"/>
        </w:rPr>
        <w:t>From the HBO series,</w:t>
      </w:r>
      <w:r w:rsidR="00EA3E92" w:rsidRPr="00EA3E92">
        <w:t xml:space="preserve"> </w:t>
      </w:r>
      <w:hyperlink r:id="rId10" w:history="1">
        <w:r w:rsidR="00EA3E92" w:rsidRPr="00EA3E92">
          <w:rPr>
            <w:rStyle w:val="Hyperlink"/>
            <w:rFonts w:ascii="Arial" w:hAnsi="Arial" w:cs="Arial"/>
            <w:color w:val="auto"/>
            <w:sz w:val="24"/>
            <w:szCs w:val="24"/>
          </w:rPr>
          <w:t>http://www.hbo.com/addiction/adolescent_addiction/21_adolescent_brain_development.html</w:t>
        </w:r>
      </w:hyperlink>
      <w:r w:rsidR="00EA3E92" w:rsidRPr="00EA3E92">
        <w:rPr>
          <w:rFonts w:ascii="Arial" w:hAnsi="Arial" w:cs="Arial"/>
          <w:sz w:val="24"/>
          <w:szCs w:val="24"/>
        </w:rPr>
        <w:t>,</w:t>
      </w:r>
      <w:r w:rsidR="00EA3E92">
        <w:rPr>
          <w:rFonts w:ascii="Arial" w:hAnsi="Arial" w:cs="Arial"/>
          <w:sz w:val="24"/>
          <w:szCs w:val="24"/>
        </w:rPr>
        <w:t xml:space="preserve">  </w:t>
      </w:r>
      <w:r w:rsidR="00EA3E92" w:rsidRPr="00EA3E92">
        <w:rPr>
          <w:rFonts w:ascii="Arial" w:hAnsi="Arial" w:cs="Arial"/>
          <w:sz w:val="24"/>
          <w:szCs w:val="24"/>
        </w:rPr>
        <w:t>“</w:t>
      </w:r>
      <w:r w:rsidR="00EA3E92" w:rsidRPr="00EA3E92">
        <w:rPr>
          <w:rFonts w:ascii="Arial" w:hAnsi="Arial" w:cs="Arial"/>
          <w:color w:val="333333"/>
          <w:sz w:val="24"/>
          <w:szCs w:val="24"/>
        </w:rPr>
        <w:t>This front part of the brain is still developing connections to the rest of the brain until adulthood, so adolescents' brains lack some of the "wiring" that carries "brake" or "stop" messages to the rest of the brain” (Crowley, Whitmore).</w:t>
      </w:r>
      <w:r w:rsidR="00EA3E92" w:rsidRPr="00EA3E92">
        <w:rPr>
          <w:rFonts w:ascii="Arial" w:hAnsi="Arial" w:cs="Arial"/>
          <w:sz w:val="24"/>
          <w:szCs w:val="24"/>
        </w:rPr>
        <w:t xml:space="preserve"> </w:t>
      </w:r>
      <w:r w:rsidR="00EA3E92">
        <w:rPr>
          <w:rFonts w:ascii="Arial" w:hAnsi="Arial" w:cs="Arial"/>
          <w:sz w:val="24"/>
          <w:szCs w:val="24"/>
        </w:rPr>
        <w:t xml:space="preserve">The physical and cognitive growth has not been completed yet. </w:t>
      </w:r>
      <w:r w:rsidR="00754C11">
        <w:rPr>
          <w:rFonts w:ascii="Arial" w:hAnsi="Arial" w:cs="Arial"/>
          <w:sz w:val="24"/>
          <w:szCs w:val="24"/>
        </w:rPr>
        <w:t>“T</w:t>
      </w:r>
      <w:r w:rsidR="00745114" w:rsidRPr="00754C11">
        <w:rPr>
          <w:rFonts w:ascii="Arial" w:hAnsi="Arial" w:cs="Arial"/>
          <w:sz w:val="24"/>
          <w:szCs w:val="24"/>
        </w:rPr>
        <w:t>he development</w:t>
      </w:r>
      <w:r w:rsidR="00745114" w:rsidRPr="00754C11">
        <w:rPr>
          <w:rFonts w:ascii="Arial" w:hAnsi="Arial" w:cs="Arial"/>
          <w:sz w:val="24"/>
          <w:szCs w:val="24"/>
          <w:vertAlign w:val="superscript"/>
        </w:rPr>
        <w:t xml:space="preserve"> </w:t>
      </w:r>
      <w:r w:rsidR="00745114" w:rsidRPr="00754C11">
        <w:rPr>
          <w:rFonts w:ascii="Arial" w:hAnsi="Arial" w:cs="Arial"/>
          <w:sz w:val="24"/>
          <w:szCs w:val="24"/>
        </w:rPr>
        <w:t xml:space="preserve">of the emotional </w:t>
      </w:r>
      <w:r w:rsidR="00745114" w:rsidRPr="00754C11">
        <w:rPr>
          <w:rFonts w:ascii="Arial" w:hAnsi="Arial" w:cs="Arial"/>
          <w:sz w:val="24"/>
          <w:szCs w:val="24"/>
        </w:rPr>
        <w:lastRenderedPageBreak/>
        <w:t>component of cognition and behavior may last</w:t>
      </w:r>
      <w:r w:rsidR="00745114" w:rsidRPr="00754C11">
        <w:rPr>
          <w:rFonts w:ascii="Arial" w:hAnsi="Arial" w:cs="Arial"/>
          <w:sz w:val="24"/>
          <w:szCs w:val="24"/>
          <w:vertAlign w:val="superscript"/>
        </w:rPr>
        <w:t xml:space="preserve"> </w:t>
      </w:r>
      <w:r w:rsidR="00745114" w:rsidRPr="00754C11">
        <w:rPr>
          <w:rFonts w:ascii="Arial" w:hAnsi="Arial" w:cs="Arial"/>
          <w:sz w:val="24"/>
          <w:szCs w:val="24"/>
        </w:rPr>
        <w:t>well into adulthood”</w:t>
      </w:r>
      <w:r w:rsidR="0065720C">
        <w:rPr>
          <w:rFonts w:ascii="Arial" w:hAnsi="Arial" w:cs="Arial"/>
          <w:sz w:val="24"/>
          <w:szCs w:val="24"/>
        </w:rPr>
        <w:t xml:space="preserve"> (Benes, 1985).</w:t>
      </w:r>
      <w:r w:rsidR="00745114" w:rsidRPr="00754C11">
        <w:rPr>
          <w:rFonts w:ascii="Arial" w:hAnsi="Arial" w:cs="Arial"/>
          <w:sz w:val="24"/>
          <w:szCs w:val="24"/>
        </w:rPr>
        <w:t xml:space="preserve"> </w:t>
      </w:r>
      <w:r w:rsidR="00FA5198" w:rsidRPr="00F67D07">
        <w:rPr>
          <w:rFonts w:ascii="Arial" w:hAnsi="Arial" w:cs="Arial"/>
          <w:sz w:val="24"/>
          <w:szCs w:val="24"/>
        </w:rPr>
        <w:t xml:space="preserve">Pleasure is a very strong motivator, and the </w:t>
      </w:r>
      <w:r w:rsidR="00FA5198" w:rsidRPr="00821DCD">
        <w:rPr>
          <w:rFonts w:ascii="Arial" w:hAnsi="Arial" w:cs="Arial"/>
          <w:sz w:val="24"/>
          <w:szCs w:val="24"/>
        </w:rPr>
        <w:t xml:space="preserve">brain connects some substances with pleasurable feelings. </w:t>
      </w:r>
      <w:r w:rsidR="009D4268" w:rsidRPr="00821DCD">
        <w:rPr>
          <w:rFonts w:ascii="Arial" w:hAnsi="Arial" w:cs="Arial"/>
          <w:sz w:val="24"/>
          <w:szCs w:val="24"/>
        </w:rPr>
        <w:t>Most drugs of abuse directly or indirectly target the brain's reward system by flooding the circuit with dopamine. Dopamine is a neurotransmitter present in regions of the brain that regulate movement, emotion, cognition, motivation, and feelings of pleasure.</w:t>
      </w:r>
      <w:r w:rsidR="00FA5198" w:rsidRPr="00821DCD">
        <w:rPr>
          <w:rFonts w:ascii="Arial" w:hAnsi="Arial" w:cs="Arial"/>
          <w:sz w:val="24"/>
          <w:szCs w:val="24"/>
        </w:rPr>
        <w:t xml:space="preserve"> </w:t>
      </w:r>
      <w:hyperlink r:id="rId11" w:history="1">
        <w:r w:rsidR="009D4268" w:rsidRPr="0065720C">
          <w:rPr>
            <w:rStyle w:val="Hyperlink"/>
            <w:rFonts w:ascii="Arial" w:hAnsi="Arial" w:cs="Arial"/>
            <w:color w:val="auto"/>
            <w:sz w:val="24"/>
            <w:szCs w:val="24"/>
          </w:rPr>
          <w:t>http://drugabuse.gov/scienceofaddiction/brain.html</w:t>
        </w:r>
      </w:hyperlink>
      <w:r w:rsidR="009D4268">
        <w:rPr>
          <w:rFonts w:ascii="Arial" w:hAnsi="Arial" w:cs="Arial"/>
          <w:sz w:val="24"/>
          <w:szCs w:val="24"/>
        </w:rPr>
        <w:t xml:space="preserve"> </w:t>
      </w:r>
      <w:r w:rsidR="00FA5198" w:rsidRPr="00F67D07">
        <w:rPr>
          <w:rFonts w:ascii="Arial" w:hAnsi="Arial" w:cs="Arial"/>
          <w:sz w:val="24"/>
          <w:szCs w:val="24"/>
        </w:rPr>
        <w:t xml:space="preserve">People wanting to continue that pleasure mode, will seek out substances that will make </w:t>
      </w:r>
      <w:r w:rsidR="009464EC" w:rsidRPr="00F67D07">
        <w:rPr>
          <w:rFonts w:ascii="Arial" w:hAnsi="Arial" w:cs="Arial"/>
          <w:sz w:val="24"/>
          <w:szCs w:val="24"/>
        </w:rPr>
        <w:t>the</w:t>
      </w:r>
      <w:r w:rsidR="00FA5198" w:rsidRPr="00F67D07">
        <w:rPr>
          <w:rFonts w:ascii="Arial" w:hAnsi="Arial" w:cs="Arial"/>
          <w:sz w:val="24"/>
          <w:szCs w:val="24"/>
        </w:rPr>
        <w:t xml:space="preserve"> degree of pleasure return.</w:t>
      </w:r>
      <w:r w:rsidR="009D4268">
        <w:rPr>
          <w:rFonts w:ascii="Arial" w:hAnsi="Arial" w:cs="Arial"/>
          <w:sz w:val="24"/>
          <w:szCs w:val="24"/>
        </w:rPr>
        <w:t xml:space="preserve"> </w:t>
      </w:r>
      <w:r w:rsidR="009D4268" w:rsidRPr="009D4268">
        <w:rPr>
          <w:rFonts w:ascii="Arial" w:hAnsi="Arial" w:cs="Arial"/>
          <w:sz w:val="24"/>
          <w:szCs w:val="24"/>
        </w:rPr>
        <w:t>Long-term drug abuse can cause adaptations in habit or non</w:t>
      </w:r>
      <w:r w:rsidR="009D4268">
        <w:rPr>
          <w:rFonts w:ascii="Arial" w:hAnsi="Arial" w:cs="Arial"/>
          <w:sz w:val="24"/>
          <w:szCs w:val="24"/>
        </w:rPr>
        <w:t>-</w:t>
      </w:r>
      <w:r w:rsidR="009D4268" w:rsidRPr="009D4268">
        <w:rPr>
          <w:rFonts w:ascii="Arial" w:hAnsi="Arial" w:cs="Arial"/>
          <w:sz w:val="24"/>
          <w:szCs w:val="24"/>
        </w:rPr>
        <w:t>conscious memory systems, such as conditioning</w:t>
      </w:r>
      <w:r w:rsidR="00821DCD">
        <w:rPr>
          <w:rFonts w:ascii="Arial" w:hAnsi="Arial" w:cs="Arial"/>
          <w:sz w:val="24"/>
          <w:szCs w:val="24"/>
        </w:rPr>
        <w:t>;</w:t>
      </w:r>
      <w:r w:rsidR="009D4268" w:rsidRPr="009D4268">
        <w:rPr>
          <w:rFonts w:ascii="Arial" w:hAnsi="Arial" w:cs="Arial"/>
          <w:sz w:val="24"/>
          <w:szCs w:val="24"/>
        </w:rPr>
        <w:t xml:space="preserve"> whereby environmental cues become associated with the drug experience which can trigger uncontrollable cravings even if the drug is not available </w:t>
      </w:r>
      <w:hyperlink r:id="rId12" w:history="1">
        <w:r w:rsidR="009D4268" w:rsidRPr="0065720C">
          <w:rPr>
            <w:rStyle w:val="Hyperlink"/>
            <w:rFonts w:ascii="Arial" w:hAnsi="Arial" w:cs="Arial"/>
            <w:color w:val="auto"/>
            <w:sz w:val="24"/>
            <w:szCs w:val="24"/>
          </w:rPr>
          <w:t>http://drugabuse.gov/scienceofaddiction/brain.html</w:t>
        </w:r>
      </w:hyperlink>
      <w:r w:rsidR="009D4268" w:rsidRPr="0065720C">
        <w:rPr>
          <w:rFonts w:ascii="Arial" w:hAnsi="Arial" w:cs="Arial"/>
          <w:sz w:val="24"/>
          <w:szCs w:val="24"/>
        </w:rPr>
        <w:t>.</w:t>
      </w:r>
      <w:r w:rsidR="009D4268">
        <w:rPr>
          <w:sz w:val="19"/>
          <w:szCs w:val="19"/>
        </w:rPr>
        <w:t xml:space="preserve"> </w:t>
      </w:r>
    </w:p>
    <w:p w:rsidR="00E22055" w:rsidRDefault="00FA5198" w:rsidP="00E414A4">
      <w:pPr>
        <w:autoSpaceDE w:val="0"/>
        <w:autoSpaceDN w:val="0"/>
        <w:adjustRightInd w:val="0"/>
        <w:spacing w:after="0" w:line="480" w:lineRule="auto"/>
        <w:rPr>
          <w:rFonts w:ascii="Arial" w:hAnsi="Arial" w:cs="Arial"/>
          <w:sz w:val="24"/>
          <w:szCs w:val="24"/>
        </w:rPr>
      </w:pPr>
      <w:r w:rsidRPr="00F67D07">
        <w:rPr>
          <w:rFonts w:ascii="Arial" w:hAnsi="Arial" w:cs="Arial"/>
          <w:sz w:val="24"/>
          <w:szCs w:val="24"/>
        </w:rPr>
        <w:t xml:space="preserve"> </w:t>
      </w:r>
      <w:r w:rsidR="00E414A4">
        <w:rPr>
          <w:rFonts w:ascii="Arial" w:hAnsi="Arial" w:cs="Arial"/>
          <w:sz w:val="24"/>
          <w:szCs w:val="24"/>
        </w:rPr>
        <w:tab/>
      </w:r>
      <w:r w:rsidR="00D86B6B">
        <w:rPr>
          <w:rFonts w:ascii="Arial" w:hAnsi="Arial" w:cs="Arial"/>
          <w:sz w:val="24"/>
          <w:szCs w:val="24"/>
        </w:rPr>
        <w:t>There are several risk factors that can contribute towards develo</w:t>
      </w:r>
      <w:r w:rsidR="003F5B9B">
        <w:rPr>
          <w:rFonts w:ascii="Arial" w:hAnsi="Arial" w:cs="Arial"/>
          <w:sz w:val="24"/>
          <w:szCs w:val="24"/>
        </w:rPr>
        <w:t xml:space="preserve">ping a </w:t>
      </w:r>
      <w:r w:rsidR="003F5B9B" w:rsidRPr="003F5B9B">
        <w:rPr>
          <w:rFonts w:ascii="Arial" w:hAnsi="Arial" w:cs="Arial"/>
          <w:sz w:val="24"/>
          <w:szCs w:val="24"/>
        </w:rPr>
        <w:t>substance abuse disorder.</w:t>
      </w:r>
      <w:r w:rsidR="00D86B6B" w:rsidRPr="003F5B9B">
        <w:rPr>
          <w:rFonts w:ascii="Arial" w:hAnsi="Arial" w:cs="Arial"/>
          <w:sz w:val="24"/>
          <w:szCs w:val="24"/>
        </w:rPr>
        <w:t xml:space="preserve">  </w:t>
      </w:r>
      <w:r w:rsidR="00372D03" w:rsidRPr="003F5B9B">
        <w:rPr>
          <w:rFonts w:ascii="Arial" w:hAnsi="Arial" w:cs="Arial"/>
          <w:color w:val="000000"/>
          <w:sz w:val="24"/>
          <w:szCs w:val="24"/>
        </w:rPr>
        <w:t>“A result of major life changes like death of dear friends or a loved one, moving to a new home, or failing health</w:t>
      </w:r>
      <w:r w:rsidR="00B936F8" w:rsidRPr="003F5B9B">
        <w:rPr>
          <w:rFonts w:ascii="Arial" w:hAnsi="Arial" w:cs="Arial"/>
          <w:color w:val="000000"/>
          <w:sz w:val="24"/>
          <w:szCs w:val="24"/>
        </w:rPr>
        <w:t>…</w:t>
      </w:r>
      <w:r w:rsidR="00372D03" w:rsidRPr="003F5B9B">
        <w:rPr>
          <w:rFonts w:ascii="Arial" w:hAnsi="Arial" w:cs="Arial"/>
          <w:color w:val="000000"/>
          <w:sz w:val="24"/>
          <w:szCs w:val="24"/>
        </w:rPr>
        <w:t xml:space="preserve"> can cause loneliness, boredom, anxiety, or depression. In fact, depression in older adults often go</w:t>
      </w:r>
      <w:r w:rsidR="00B936F8" w:rsidRPr="003F5B9B">
        <w:rPr>
          <w:rFonts w:ascii="Arial" w:hAnsi="Arial" w:cs="Arial"/>
          <w:color w:val="000000"/>
          <w:sz w:val="24"/>
          <w:szCs w:val="24"/>
        </w:rPr>
        <w:t>es along with drinking too much</w:t>
      </w:r>
      <w:r w:rsidR="00B936F8" w:rsidRPr="0065720C">
        <w:rPr>
          <w:rFonts w:ascii="Arial" w:hAnsi="Arial" w:cs="Arial"/>
          <w:sz w:val="24"/>
          <w:szCs w:val="24"/>
        </w:rPr>
        <w:t xml:space="preserve">” </w:t>
      </w:r>
      <w:hyperlink r:id="rId13" w:history="1">
        <w:r w:rsidR="00B936F8" w:rsidRPr="0065720C">
          <w:rPr>
            <w:rStyle w:val="Hyperlink"/>
            <w:rFonts w:ascii="Arial" w:hAnsi="Arial" w:cs="Arial"/>
            <w:color w:val="auto"/>
            <w:sz w:val="24"/>
            <w:szCs w:val="24"/>
          </w:rPr>
          <w:t>http://www.nia.nih.gov/HealthInformation/Publications/alcohol.htm</w:t>
        </w:r>
      </w:hyperlink>
      <w:r w:rsidR="003F5B9B" w:rsidRPr="003F5B9B">
        <w:rPr>
          <w:rFonts w:ascii="Arial" w:hAnsi="Arial" w:cs="Arial"/>
          <w:sz w:val="24"/>
          <w:szCs w:val="24"/>
        </w:rPr>
        <w:t xml:space="preserve"> </w:t>
      </w:r>
      <w:r w:rsidR="00436918">
        <w:rPr>
          <w:rFonts w:ascii="Arial" w:hAnsi="Arial" w:cs="Arial"/>
          <w:sz w:val="24"/>
          <w:szCs w:val="24"/>
        </w:rPr>
        <w:t xml:space="preserve"> </w:t>
      </w:r>
      <w:r w:rsidR="0065720C">
        <w:rPr>
          <w:rFonts w:ascii="Arial" w:hAnsi="Arial" w:cs="Arial"/>
          <w:sz w:val="24"/>
          <w:szCs w:val="24"/>
        </w:rPr>
        <w:t xml:space="preserve">Family </w:t>
      </w:r>
      <w:r w:rsidR="00436918">
        <w:rPr>
          <w:rFonts w:ascii="Arial" w:hAnsi="Arial" w:cs="Arial"/>
          <w:sz w:val="24"/>
          <w:szCs w:val="24"/>
        </w:rPr>
        <w:t xml:space="preserve">structure has changed </w:t>
      </w:r>
      <w:r w:rsidR="00E22055">
        <w:rPr>
          <w:rFonts w:ascii="Arial" w:hAnsi="Arial" w:cs="Arial"/>
          <w:sz w:val="24"/>
          <w:szCs w:val="24"/>
        </w:rPr>
        <w:t xml:space="preserve">from a solid nuclear family to fractions due to divorce. Older people are living isolated from their families, either by choice or because of health and care needs. Traditional church and other civic and cultural institutions have had drops in attendance, and have not adapted fast enough to hold onto membership. Even online classes are faceless interfaces with others, but it is not as personal. </w:t>
      </w:r>
    </w:p>
    <w:p w:rsidR="0065720C" w:rsidRDefault="00151607" w:rsidP="00E22055">
      <w:pPr>
        <w:autoSpaceDE w:val="0"/>
        <w:autoSpaceDN w:val="0"/>
        <w:adjustRightInd w:val="0"/>
        <w:spacing w:after="0" w:line="480" w:lineRule="auto"/>
        <w:ind w:firstLine="720"/>
        <w:rPr>
          <w:rFonts w:ascii="Arial" w:hAnsi="Arial" w:cs="Arial"/>
          <w:sz w:val="24"/>
          <w:szCs w:val="24"/>
        </w:rPr>
      </w:pPr>
      <w:r w:rsidRPr="003F5B9B">
        <w:rPr>
          <w:rFonts w:ascii="Arial" w:hAnsi="Arial" w:cs="Arial"/>
          <w:sz w:val="24"/>
          <w:szCs w:val="24"/>
        </w:rPr>
        <w:t xml:space="preserve">People are trying to keep up with the pace of society. “Meth appeals to anyone who has too much to do and too little time” says Carol Falkowski of Hazelden, a drug </w:t>
      </w:r>
      <w:r w:rsidRPr="003F5B9B">
        <w:rPr>
          <w:rFonts w:ascii="Arial" w:hAnsi="Arial" w:cs="Arial"/>
          <w:sz w:val="24"/>
          <w:szCs w:val="24"/>
        </w:rPr>
        <w:lastRenderedPageBreak/>
        <w:t xml:space="preserve">rehabilitation center (Ladika, 2005). </w:t>
      </w:r>
      <w:r w:rsidR="00C664F1" w:rsidRPr="003F5B9B">
        <w:rPr>
          <w:rFonts w:ascii="Arial" w:hAnsi="Arial" w:cs="Arial"/>
          <w:sz w:val="24"/>
          <w:szCs w:val="24"/>
        </w:rPr>
        <w:t xml:space="preserve">Financial problems may be adversely affecting your emotional or mental well being, </w:t>
      </w:r>
      <w:hyperlink r:id="rId14" w:anchor="warningSigns" w:history="1">
        <w:r w:rsidR="00C664F1" w:rsidRPr="0065720C">
          <w:rPr>
            <w:rStyle w:val="Hyperlink"/>
            <w:rFonts w:ascii="Arial" w:hAnsi="Arial" w:cs="Arial"/>
            <w:color w:val="auto"/>
            <w:sz w:val="24"/>
            <w:szCs w:val="24"/>
          </w:rPr>
          <w:t>http://www.samhsa.gov/economy/#warningSigns</w:t>
        </w:r>
      </w:hyperlink>
      <w:r w:rsidR="00C664F1" w:rsidRPr="0065720C">
        <w:rPr>
          <w:rFonts w:ascii="Arial" w:hAnsi="Arial" w:cs="Arial"/>
          <w:sz w:val="24"/>
          <w:szCs w:val="24"/>
        </w:rPr>
        <w:t>.</w:t>
      </w:r>
      <w:r w:rsidR="00C664F1" w:rsidRPr="00C664F1">
        <w:rPr>
          <w:sz w:val="24"/>
          <w:szCs w:val="24"/>
        </w:rPr>
        <w:t xml:space="preserve"> </w:t>
      </w:r>
      <w:r w:rsidR="00E22055">
        <w:rPr>
          <w:sz w:val="24"/>
          <w:szCs w:val="24"/>
        </w:rPr>
        <w:t xml:space="preserve"> </w:t>
      </w:r>
      <w:r w:rsidR="00E22055">
        <w:rPr>
          <w:rFonts w:ascii="Arial" w:hAnsi="Arial" w:cs="Arial"/>
          <w:sz w:val="24"/>
          <w:szCs w:val="24"/>
        </w:rPr>
        <w:t xml:space="preserve">Frustration with how employment and life have played out, </w:t>
      </w:r>
      <w:r w:rsidR="0065720C">
        <w:rPr>
          <w:rFonts w:ascii="Arial" w:hAnsi="Arial" w:cs="Arial"/>
          <w:sz w:val="24"/>
          <w:szCs w:val="24"/>
        </w:rPr>
        <w:t xml:space="preserve">boredom, </w:t>
      </w:r>
      <w:r w:rsidR="00E22055">
        <w:rPr>
          <w:rFonts w:ascii="Arial" w:hAnsi="Arial" w:cs="Arial"/>
          <w:sz w:val="24"/>
          <w:szCs w:val="24"/>
        </w:rPr>
        <w:t xml:space="preserve">not dealing with </w:t>
      </w:r>
      <w:r w:rsidR="0065720C">
        <w:rPr>
          <w:rFonts w:ascii="Arial" w:hAnsi="Arial" w:cs="Arial"/>
          <w:sz w:val="24"/>
          <w:szCs w:val="24"/>
        </w:rPr>
        <w:t xml:space="preserve">feelings and not coping well in general are all stressors. Children exposed to addictive behavior at home will have a different set of norms as well. </w:t>
      </w:r>
    </w:p>
    <w:p w:rsidR="0065720C" w:rsidRDefault="0065720C" w:rsidP="00E22055">
      <w:pPr>
        <w:autoSpaceDE w:val="0"/>
        <w:autoSpaceDN w:val="0"/>
        <w:adjustRightInd w:val="0"/>
        <w:spacing w:after="0" w:line="480" w:lineRule="auto"/>
        <w:ind w:firstLine="720"/>
        <w:rPr>
          <w:rFonts w:ascii="Arial" w:hAnsi="Arial" w:cs="Arial"/>
          <w:sz w:val="24"/>
          <w:szCs w:val="24"/>
        </w:rPr>
      </w:pPr>
      <w:r>
        <w:rPr>
          <w:rFonts w:ascii="Arial" w:hAnsi="Arial" w:cs="Arial"/>
          <w:sz w:val="24"/>
          <w:szCs w:val="24"/>
        </w:rPr>
        <w:tab/>
        <w:t xml:space="preserve">In my opinion, addiction has many different aspects that make it complex and every individual has their own set of stressors, biological makeup, and attitudes. Every person will have to be respected and listened to by a help provider without </w:t>
      </w:r>
      <w:r w:rsidR="00433646">
        <w:rPr>
          <w:rFonts w:ascii="Arial" w:hAnsi="Arial" w:cs="Arial"/>
          <w:sz w:val="24"/>
          <w:szCs w:val="24"/>
        </w:rPr>
        <w:t>judgment</w:t>
      </w:r>
      <w:r>
        <w:rPr>
          <w:rFonts w:ascii="Arial" w:hAnsi="Arial" w:cs="Arial"/>
          <w:sz w:val="24"/>
          <w:szCs w:val="24"/>
        </w:rPr>
        <w:t>, in order to find the triggers of their addiction, and learn new coping methods.</w:t>
      </w:r>
    </w:p>
    <w:p w:rsidR="00151607" w:rsidRPr="00E22055" w:rsidRDefault="00E22055" w:rsidP="00E22055">
      <w:pPr>
        <w:autoSpaceDE w:val="0"/>
        <w:autoSpaceDN w:val="0"/>
        <w:adjustRightInd w:val="0"/>
        <w:spacing w:after="0" w:line="480" w:lineRule="auto"/>
        <w:ind w:firstLine="720"/>
        <w:rPr>
          <w:rFonts w:ascii="Arial" w:hAnsi="Arial" w:cs="Arial"/>
          <w:sz w:val="24"/>
          <w:szCs w:val="24"/>
        </w:rPr>
      </w:pPr>
      <w:r>
        <w:rPr>
          <w:rFonts w:ascii="Arial" w:hAnsi="Arial" w:cs="Arial"/>
          <w:sz w:val="24"/>
          <w:szCs w:val="24"/>
        </w:rPr>
        <w:t xml:space="preserve"> </w:t>
      </w:r>
    </w:p>
    <w:p w:rsidR="00372D03" w:rsidRDefault="00372D03" w:rsidP="00D86B6B">
      <w:pPr>
        <w:spacing w:line="480" w:lineRule="auto"/>
        <w:rPr>
          <w:rFonts w:ascii="Arial" w:hAnsi="Arial" w:cs="Arial"/>
          <w:sz w:val="24"/>
          <w:szCs w:val="24"/>
        </w:rPr>
      </w:pPr>
    </w:p>
    <w:p w:rsidR="00E00E92" w:rsidRDefault="00E00E92" w:rsidP="00D86B6B">
      <w:pPr>
        <w:spacing w:line="480" w:lineRule="auto"/>
        <w:rPr>
          <w:rFonts w:ascii="Arial" w:hAnsi="Arial" w:cs="Arial"/>
          <w:sz w:val="24"/>
          <w:szCs w:val="24"/>
        </w:rPr>
      </w:pPr>
    </w:p>
    <w:p w:rsidR="004165F9" w:rsidRDefault="004165F9" w:rsidP="004165F9">
      <w:pPr>
        <w:spacing w:line="480" w:lineRule="auto"/>
        <w:rPr>
          <w:rFonts w:ascii="Arial" w:hAnsi="Arial" w:cs="Arial"/>
          <w:sz w:val="24"/>
          <w:szCs w:val="24"/>
        </w:rPr>
      </w:pPr>
    </w:p>
    <w:p w:rsidR="004165F9" w:rsidRDefault="004165F9" w:rsidP="004165F9">
      <w:pPr>
        <w:spacing w:line="480" w:lineRule="auto"/>
        <w:rPr>
          <w:rFonts w:ascii="Arial" w:hAnsi="Arial" w:cs="Arial"/>
          <w:sz w:val="24"/>
          <w:szCs w:val="24"/>
        </w:rPr>
      </w:pPr>
    </w:p>
    <w:p w:rsidR="002C0B19" w:rsidRDefault="002C0B19" w:rsidP="004165F9">
      <w:pPr>
        <w:spacing w:line="480" w:lineRule="auto"/>
        <w:rPr>
          <w:rFonts w:ascii="Arial" w:hAnsi="Arial" w:cs="Arial"/>
          <w:sz w:val="24"/>
          <w:szCs w:val="24"/>
        </w:rPr>
      </w:pPr>
    </w:p>
    <w:p w:rsidR="00E414A4" w:rsidRDefault="00E414A4" w:rsidP="004165F9">
      <w:pPr>
        <w:spacing w:line="480" w:lineRule="auto"/>
        <w:rPr>
          <w:rFonts w:ascii="Arial" w:hAnsi="Arial" w:cs="Arial"/>
          <w:sz w:val="24"/>
          <w:szCs w:val="24"/>
        </w:rPr>
      </w:pPr>
    </w:p>
    <w:p w:rsidR="00E414A4" w:rsidRDefault="00E414A4" w:rsidP="004165F9">
      <w:pPr>
        <w:spacing w:line="480" w:lineRule="auto"/>
        <w:rPr>
          <w:rFonts w:ascii="Arial" w:hAnsi="Arial" w:cs="Arial"/>
          <w:sz w:val="24"/>
          <w:szCs w:val="24"/>
        </w:rPr>
      </w:pPr>
    </w:p>
    <w:p w:rsidR="00E414A4" w:rsidRDefault="00E414A4" w:rsidP="004165F9">
      <w:pPr>
        <w:spacing w:line="480" w:lineRule="auto"/>
        <w:rPr>
          <w:rFonts w:ascii="Arial" w:hAnsi="Arial" w:cs="Arial"/>
          <w:sz w:val="24"/>
          <w:szCs w:val="24"/>
        </w:rPr>
      </w:pPr>
    </w:p>
    <w:p w:rsidR="00E414A4" w:rsidRDefault="00E414A4" w:rsidP="004165F9">
      <w:pPr>
        <w:spacing w:line="480" w:lineRule="auto"/>
        <w:rPr>
          <w:rFonts w:ascii="Arial" w:hAnsi="Arial" w:cs="Arial"/>
          <w:sz w:val="24"/>
          <w:szCs w:val="24"/>
        </w:rPr>
      </w:pPr>
    </w:p>
    <w:p w:rsidR="00E414A4" w:rsidRDefault="00E414A4" w:rsidP="004165F9">
      <w:pPr>
        <w:spacing w:line="480" w:lineRule="auto"/>
        <w:rPr>
          <w:rFonts w:ascii="Arial" w:hAnsi="Arial" w:cs="Arial"/>
          <w:sz w:val="24"/>
          <w:szCs w:val="24"/>
        </w:rPr>
      </w:pPr>
    </w:p>
    <w:p w:rsidR="00433646" w:rsidRPr="002C0B19" w:rsidRDefault="00433646" w:rsidP="004165F9">
      <w:pPr>
        <w:spacing w:line="480" w:lineRule="auto"/>
        <w:rPr>
          <w:rFonts w:ascii="Arial" w:hAnsi="Arial" w:cs="Arial"/>
          <w:sz w:val="24"/>
          <w:szCs w:val="24"/>
        </w:rPr>
      </w:pPr>
    </w:p>
    <w:p w:rsidR="004165F9" w:rsidRDefault="004165F9" w:rsidP="004165F9">
      <w:pPr>
        <w:spacing w:line="480" w:lineRule="auto"/>
        <w:jc w:val="center"/>
        <w:rPr>
          <w:rFonts w:ascii="Arial" w:hAnsi="Arial" w:cs="Arial"/>
          <w:sz w:val="24"/>
          <w:szCs w:val="24"/>
        </w:rPr>
      </w:pPr>
      <w:r w:rsidRPr="00564A71">
        <w:rPr>
          <w:rFonts w:ascii="Arial" w:hAnsi="Arial" w:cs="Arial"/>
          <w:sz w:val="24"/>
          <w:szCs w:val="24"/>
        </w:rPr>
        <w:t>References</w:t>
      </w:r>
    </w:p>
    <w:p w:rsidR="00564A71" w:rsidRDefault="00AB09A8" w:rsidP="00564A71">
      <w:pPr>
        <w:spacing w:line="480" w:lineRule="auto"/>
        <w:rPr>
          <w:rFonts w:ascii="Arial" w:hAnsi="Arial" w:cs="Arial"/>
          <w:color w:val="000000"/>
          <w:sz w:val="24"/>
          <w:szCs w:val="24"/>
        </w:rPr>
      </w:pPr>
      <w:hyperlink r:id="rId15" w:anchor="ixzz1EYJ8fKE9" w:history="1">
        <w:r w:rsidR="00564A71" w:rsidRPr="00564A71">
          <w:rPr>
            <w:rStyle w:val="Hyperlink"/>
            <w:rFonts w:ascii="Arial" w:hAnsi="Arial" w:cs="Arial"/>
            <w:color w:val="auto"/>
            <w:sz w:val="24"/>
            <w:szCs w:val="24"/>
          </w:rPr>
          <w:t>About 21st Birthday Traditions | eHow.com</w:t>
        </w:r>
      </w:hyperlink>
      <w:r w:rsidR="00564A71" w:rsidRPr="00564A71">
        <w:rPr>
          <w:rFonts w:ascii="Arial" w:hAnsi="Arial" w:cs="Arial"/>
          <w:color w:val="000000"/>
          <w:sz w:val="24"/>
          <w:szCs w:val="24"/>
        </w:rPr>
        <w:t xml:space="preserve"> </w:t>
      </w:r>
      <w:hyperlink r:id="rId16" w:anchor="ixzz1EYJ8fKE9" w:history="1">
        <w:r w:rsidR="00564A71" w:rsidRPr="00564A71">
          <w:rPr>
            <w:rStyle w:val="Hyperlink"/>
            <w:rFonts w:ascii="Arial" w:hAnsi="Arial" w:cs="Arial"/>
            <w:sz w:val="24"/>
            <w:szCs w:val="24"/>
          </w:rPr>
          <w:t>http://www.ehow.com/about_6608213_21st-</w:t>
        </w:r>
        <w:r w:rsidR="00564A71" w:rsidRPr="00564A71">
          <w:rPr>
            <w:rStyle w:val="Hyperlink"/>
            <w:rFonts w:ascii="Arial" w:hAnsi="Arial" w:cs="Arial"/>
            <w:sz w:val="24"/>
            <w:szCs w:val="24"/>
          </w:rPr>
          <w:tab/>
          <w:t>birthday-traditions.html#ixzz1EYJ8fKE9</w:t>
        </w:r>
      </w:hyperlink>
      <w:r w:rsidR="00564A71" w:rsidRPr="00564A71">
        <w:rPr>
          <w:rFonts w:ascii="Arial" w:hAnsi="Arial" w:cs="Arial"/>
          <w:color w:val="000000"/>
          <w:sz w:val="24"/>
          <w:szCs w:val="24"/>
        </w:rPr>
        <w:t xml:space="preserve">.  </w:t>
      </w:r>
    </w:p>
    <w:p w:rsidR="0065720C" w:rsidRPr="0065720C" w:rsidRDefault="0065720C" w:rsidP="0065720C">
      <w:pPr>
        <w:pStyle w:val="citation"/>
        <w:rPr>
          <w:rFonts w:ascii="Arial" w:hAnsi="Arial" w:cs="Arial"/>
          <w:sz w:val="24"/>
          <w:szCs w:val="24"/>
        </w:rPr>
      </w:pPr>
      <w:r w:rsidRPr="0065720C">
        <w:rPr>
          <w:rFonts w:ascii="Arial" w:hAnsi="Arial" w:cs="Arial"/>
          <w:sz w:val="24"/>
          <w:szCs w:val="24"/>
        </w:rPr>
        <w:t xml:space="preserve">Benes, F. M. (1985). Brain development, VII: Human brain growth spans decades: (Vol. 11, 155th </w:t>
      </w:r>
      <w:proofErr w:type="gramStart"/>
      <w:r w:rsidRPr="0065720C">
        <w:rPr>
          <w:rFonts w:ascii="Arial" w:hAnsi="Arial" w:cs="Arial"/>
          <w:sz w:val="24"/>
          <w:szCs w:val="24"/>
        </w:rPr>
        <w:t>ed</w:t>
      </w:r>
      <w:proofErr w:type="gramEnd"/>
      <w:r w:rsidRPr="0065720C">
        <w:rPr>
          <w:rFonts w:ascii="Arial" w:hAnsi="Arial" w:cs="Arial"/>
          <w:sz w:val="24"/>
          <w:szCs w:val="24"/>
        </w:rPr>
        <w:t xml:space="preserve">.). In C. A. Tamminga (Ed.). , AL: American Journal of Psychiatry. Retrieved February 21, 2011, from Google scholar (http://ajp.psychiatryonline.org/cgi/citmgr?gca=ajp;155/11/1489). </w:t>
      </w:r>
    </w:p>
    <w:p w:rsidR="0065720C" w:rsidRDefault="0065720C" w:rsidP="00564A71">
      <w:pPr>
        <w:spacing w:line="480" w:lineRule="auto"/>
        <w:rPr>
          <w:rFonts w:ascii="Arial" w:hAnsi="Arial" w:cs="Arial"/>
          <w:color w:val="000000"/>
          <w:sz w:val="24"/>
          <w:szCs w:val="24"/>
        </w:rPr>
      </w:pPr>
    </w:p>
    <w:p w:rsidR="002427CF" w:rsidRPr="002427CF" w:rsidRDefault="002427CF" w:rsidP="002427CF">
      <w:pPr>
        <w:spacing w:before="100" w:beforeAutospacing="1" w:after="100" w:afterAutospacing="1" w:line="480" w:lineRule="auto"/>
        <w:rPr>
          <w:rFonts w:ascii="Arial" w:eastAsia="Times New Roman" w:hAnsi="Arial" w:cs="Arial"/>
          <w:color w:val="000000"/>
          <w:sz w:val="24"/>
          <w:szCs w:val="24"/>
        </w:rPr>
      </w:pPr>
      <w:r w:rsidRPr="002427CF">
        <w:rPr>
          <w:rFonts w:ascii="Arial" w:eastAsia="Times New Roman" w:hAnsi="Arial" w:cs="Arial"/>
          <w:color w:val="000000"/>
          <w:sz w:val="24"/>
          <w:szCs w:val="24"/>
        </w:rPr>
        <w:t xml:space="preserve">Edenberg, H. J. (2007). The Genetics of </w:t>
      </w:r>
      <w:r>
        <w:rPr>
          <w:rFonts w:ascii="Arial" w:eastAsia="Times New Roman" w:hAnsi="Arial" w:cs="Arial"/>
          <w:color w:val="000000"/>
          <w:sz w:val="24"/>
          <w:szCs w:val="24"/>
        </w:rPr>
        <w:t>a</w:t>
      </w:r>
      <w:r w:rsidRPr="002427CF">
        <w:rPr>
          <w:rFonts w:ascii="Arial" w:eastAsia="Times New Roman" w:hAnsi="Arial" w:cs="Arial"/>
          <w:color w:val="000000"/>
          <w:sz w:val="24"/>
          <w:szCs w:val="24"/>
        </w:rPr>
        <w:t xml:space="preserve">lcohol </w:t>
      </w:r>
      <w:r>
        <w:rPr>
          <w:rFonts w:ascii="Arial" w:eastAsia="Times New Roman" w:hAnsi="Arial" w:cs="Arial"/>
          <w:color w:val="000000"/>
          <w:sz w:val="24"/>
          <w:szCs w:val="24"/>
        </w:rPr>
        <w:t>m</w:t>
      </w:r>
      <w:r w:rsidRPr="002427CF">
        <w:rPr>
          <w:rFonts w:ascii="Arial" w:eastAsia="Times New Roman" w:hAnsi="Arial" w:cs="Arial"/>
          <w:color w:val="000000"/>
          <w:sz w:val="24"/>
          <w:szCs w:val="24"/>
        </w:rPr>
        <w:t xml:space="preserve">etabolism. </w:t>
      </w:r>
      <w:r w:rsidRPr="002427CF">
        <w:rPr>
          <w:rFonts w:ascii="Arial" w:eastAsia="Times New Roman" w:hAnsi="Arial" w:cs="Arial"/>
          <w:i/>
          <w:iCs/>
          <w:color w:val="000000"/>
          <w:sz w:val="24"/>
          <w:szCs w:val="24"/>
        </w:rPr>
        <w:t xml:space="preserve">Alcohol </w:t>
      </w:r>
      <w:r>
        <w:rPr>
          <w:rFonts w:ascii="Arial" w:eastAsia="Times New Roman" w:hAnsi="Arial" w:cs="Arial"/>
          <w:i/>
          <w:iCs/>
          <w:color w:val="000000"/>
          <w:sz w:val="24"/>
          <w:szCs w:val="24"/>
        </w:rPr>
        <w:t xml:space="preserve">research &amp; </w:t>
      </w:r>
      <w:r>
        <w:rPr>
          <w:rFonts w:ascii="Arial" w:eastAsia="Times New Roman" w:hAnsi="Arial" w:cs="Arial"/>
          <w:i/>
          <w:iCs/>
          <w:color w:val="000000"/>
          <w:sz w:val="24"/>
          <w:szCs w:val="24"/>
        </w:rPr>
        <w:tab/>
        <w:t>h</w:t>
      </w:r>
      <w:r w:rsidRPr="002427CF">
        <w:rPr>
          <w:rFonts w:ascii="Arial" w:eastAsia="Times New Roman" w:hAnsi="Arial" w:cs="Arial"/>
          <w:i/>
          <w:iCs/>
          <w:color w:val="000000"/>
          <w:sz w:val="24"/>
          <w:szCs w:val="24"/>
        </w:rPr>
        <w:t>ealth</w:t>
      </w:r>
      <w:r w:rsidRPr="002427CF">
        <w:rPr>
          <w:rFonts w:ascii="Arial" w:eastAsia="Times New Roman" w:hAnsi="Arial" w:cs="Arial"/>
          <w:color w:val="000000"/>
          <w:sz w:val="24"/>
          <w:szCs w:val="24"/>
        </w:rPr>
        <w:t>, 30(1), 5-13. Retrieved from EBSCO</w:t>
      </w:r>
      <w:r w:rsidRPr="002427CF">
        <w:rPr>
          <w:rFonts w:ascii="Arial" w:eastAsia="Times New Roman" w:hAnsi="Arial" w:cs="Arial"/>
          <w:i/>
          <w:iCs/>
          <w:color w:val="000000"/>
          <w:sz w:val="24"/>
          <w:szCs w:val="24"/>
        </w:rPr>
        <w:t>host</w:t>
      </w:r>
      <w:r w:rsidRPr="002427CF">
        <w:rPr>
          <w:rFonts w:ascii="Arial" w:eastAsia="Times New Roman" w:hAnsi="Arial" w:cs="Arial"/>
          <w:color w:val="000000"/>
          <w:sz w:val="24"/>
          <w:szCs w:val="24"/>
        </w:rPr>
        <w:t>.</w:t>
      </w:r>
    </w:p>
    <w:p w:rsidR="002427CF" w:rsidRPr="002427CF" w:rsidRDefault="002427CF" w:rsidP="002427CF">
      <w:pPr>
        <w:spacing w:line="480" w:lineRule="auto"/>
        <w:ind w:left="720"/>
        <w:rPr>
          <w:rFonts w:ascii="Arial" w:hAnsi="Arial" w:cs="Arial"/>
          <w:sz w:val="24"/>
          <w:szCs w:val="24"/>
        </w:rPr>
      </w:pPr>
      <w:r>
        <w:rPr>
          <w:rFonts w:ascii="Arial" w:eastAsia="Times New Roman" w:hAnsi="Arial" w:cs="Arial"/>
          <w:color w:val="000000"/>
          <w:sz w:val="24"/>
          <w:szCs w:val="24"/>
        </w:rPr>
        <w:t>&lt;!--Additional Information</w:t>
      </w:r>
      <w:r w:rsidR="00821DCD">
        <w:rPr>
          <w:rFonts w:ascii="Arial" w:eastAsia="Times New Roman" w:hAnsi="Arial" w:cs="Arial"/>
          <w:color w:val="000000"/>
          <w:sz w:val="24"/>
          <w:szCs w:val="24"/>
        </w:rPr>
        <w:t>:</w:t>
      </w:r>
      <w:r w:rsidR="00821DCD" w:rsidRPr="002427CF">
        <w:rPr>
          <w:rFonts w:ascii="Arial" w:eastAsia="Times New Roman" w:hAnsi="Arial" w:cs="Arial"/>
          <w:color w:val="000000"/>
          <w:sz w:val="24"/>
          <w:szCs w:val="24"/>
        </w:rPr>
        <w:t xml:space="preserve"> Persistent</w:t>
      </w:r>
      <w:r w:rsidRPr="002427CF">
        <w:rPr>
          <w:rFonts w:ascii="Arial" w:eastAsia="Times New Roman" w:hAnsi="Arial" w:cs="Arial"/>
          <w:color w:val="000000"/>
          <w:sz w:val="24"/>
          <w:szCs w:val="24"/>
        </w:rPr>
        <w:t xml:space="preserve"> link to this record (Permalink): </w:t>
      </w:r>
      <w:hyperlink r:id="rId17" w:history="1">
        <w:r w:rsidRPr="00690884">
          <w:rPr>
            <w:rStyle w:val="Hyperlink"/>
            <w:rFonts w:ascii="Arial" w:eastAsia="Times New Roman" w:hAnsi="Arial" w:cs="Arial"/>
            <w:sz w:val="24"/>
            <w:szCs w:val="24"/>
          </w:rPr>
          <w:t>http://search.ebscohost.com/login.aspx?direct=true&amp;db=aph&amp;AN=26211866&amp;site=ehost-live</w:t>
        </w:r>
      </w:hyperlink>
      <w:r>
        <w:rPr>
          <w:rFonts w:ascii="Arial" w:eastAsia="Times New Roman" w:hAnsi="Arial" w:cs="Arial"/>
          <w:color w:val="000000"/>
          <w:sz w:val="24"/>
          <w:szCs w:val="24"/>
        </w:rPr>
        <w:t xml:space="preserve"> </w:t>
      </w:r>
      <w:r w:rsidRPr="002427CF">
        <w:rPr>
          <w:rFonts w:ascii="Arial" w:eastAsia="Times New Roman" w:hAnsi="Arial" w:cs="Arial"/>
          <w:color w:val="000000"/>
          <w:sz w:val="24"/>
          <w:szCs w:val="24"/>
        </w:rPr>
        <w:t>End of citation--&gt;</w:t>
      </w:r>
    </w:p>
    <w:p w:rsidR="00564A71" w:rsidRDefault="00564A71" w:rsidP="009817DF">
      <w:pPr>
        <w:pStyle w:val="citation"/>
        <w:spacing w:line="480" w:lineRule="auto"/>
        <w:rPr>
          <w:rFonts w:ascii="Arial" w:hAnsi="Arial" w:cs="Arial"/>
          <w:sz w:val="24"/>
          <w:szCs w:val="24"/>
        </w:rPr>
      </w:pPr>
      <w:r w:rsidRPr="00564A71">
        <w:rPr>
          <w:rFonts w:ascii="Arial" w:hAnsi="Arial" w:cs="Arial"/>
          <w:sz w:val="24"/>
          <w:szCs w:val="24"/>
        </w:rPr>
        <w:t xml:space="preserve">Hanson, G. R., Venturelli, P. J., &amp; Fleckenstein, A. E. (2009). Drugs and society (10th ed.). In J. A. Geraci (Ed.). Sudbury, MA: Jones and Bartlett Publishers. </w:t>
      </w:r>
    </w:p>
    <w:p w:rsidR="009817DF" w:rsidRPr="009817DF" w:rsidRDefault="009817DF" w:rsidP="009817DF">
      <w:pPr>
        <w:pStyle w:val="citation"/>
        <w:ind w:left="0" w:firstLine="0"/>
        <w:rPr>
          <w:rFonts w:ascii="Arial" w:hAnsi="Arial" w:cs="Arial"/>
          <w:sz w:val="24"/>
          <w:szCs w:val="24"/>
        </w:rPr>
      </w:pPr>
      <w:r w:rsidRPr="009817DF">
        <w:rPr>
          <w:rFonts w:ascii="Arial" w:hAnsi="Arial" w:cs="Arial"/>
          <w:sz w:val="24"/>
          <w:szCs w:val="24"/>
        </w:rPr>
        <w:t xml:space="preserve">Ladika, S. (2005, December). Meth madness. </w:t>
      </w:r>
      <w:r w:rsidRPr="009817DF">
        <w:rPr>
          <w:rFonts w:ascii="Arial" w:hAnsi="Arial" w:cs="Arial"/>
          <w:i/>
          <w:iCs/>
          <w:sz w:val="24"/>
          <w:szCs w:val="24"/>
        </w:rPr>
        <w:t>HR Magazine</w:t>
      </w:r>
      <w:r w:rsidRPr="009817DF">
        <w:rPr>
          <w:rFonts w:ascii="Arial" w:hAnsi="Arial" w:cs="Arial"/>
          <w:sz w:val="24"/>
          <w:szCs w:val="24"/>
        </w:rPr>
        <w:t xml:space="preserve">, </w:t>
      </w:r>
      <w:r w:rsidRPr="009817DF">
        <w:rPr>
          <w:rFonts w:ascii="Arial" w:hAnsi="Arial" w:cs="Arial"/>
          <w:i/>
          <w:iCs/>
          <w:sz w:val="24"/>
          <w:szCs w:val="24"/>
        </w:rPr>
        <w:t>50</w:t>
      </w:r>
      <w:r w:rsidRPr="009817DF">
        <w:rPr>
          <w:rFonts w:ascii="Arial" w:hAnsi="Arial" w:cs="Arial"/>
          <w:sz w:val="24"/>
          <w:szCs w:val="24"/>
        </w:rPr>
        <w:t>(12), 40-45.</w:t>
      </w:r>
    </w:p>
    <w:p w:rsidR="00564A71" w:rsidRPr="00564A71" w:rsidRDefault="00564A71" w:rsidP="00564A71">
      <w:pPr>
        <w:pStyle w:val="citation"/>
        <w:rPr>
          <w:rFonts w:ascii="Arial" w:hAnsi="Arial" w:cs="Arial"/>
          <w:sz w:val="24"/>
          <w:szCs w:val="24"/>
        </w:rPr>
      </w:pPr>
    </w:p>
    <w:p w:rsidR="002C0B19" w:rsidRDefault="002C0B19" w:rsidP="002C0B19">
      <w:pPr>
        <w:pStyle w:val="NormalWeb"/>
        <w:spacing w:line="480" w:lineRule="auto"/>
        <w:rPr>
          <w:sz w:val="24"/>
          <w:szCs w:val="24"/>
        </w:rPr>
      </w:pPr>
      <w:r w:rsidRPr="00564A71">
        <w:rPr>
          <w:sz w:val="24"/>
          <w:szCs w:val="24"/>
        </w:rPr>
        <w:t>Murdock L. Smith "</w:t>
      </w:r>
      <w:hyperlink r:id="rId18" w:history="1">
        <w:r w:rsidRPr="00564A71">
          <w:rPr>
            <w:rStyle w:val="Hyperlink"/>
            <w:sz w:val="24"/>
            <w:szCs w:val="24"/>
          </w:rPr>
          <w:t>Issues in managing an alcoholism caseload - Editorial</w:t>
        </w:r>
      </w:hyperlink>
      <w:r w:rsidRPr="00564A71">
        <w:rPr>
          <w:sz w:val="24"/>
          <w:szCs w:val="24"/>
        </w:rPr>
        <w:t xml:space="preserve">". </w:t>
      </w:r>
      <w:r w:rsidRPr="00564A71">
        <w:rPr>
          <w:sz w:val="24"/>
          <w:szCs w:val="24"/>
        </w:rPr>
        <w:tab/>
        <w:t xml:space="preserve">Journal of Rehabilitation. FindArticles.com. 13 Feb, 2011. </w:t>
      </w:r>
      <w:r w:rsidRPr="00564A71">
        <w:rPr>
          <w:sz w:val="24"/>
          <w:szCs w:val="24"/>
        </w:rPr>
        <w:tab/>
        <w:t xml:space="preserve">http://findarticles.com/p/articles/mi_m0825/is_n4_v57/ai_11676482/ </w:t>
      </w:r>
    </w:p>
    <w:p w:rsidR="00821DCD" w:rsidRDefault="00821DCD" w:rsidP="00821DCD">
      <w:pPr>
        <w:pStyle w:val="NormalWeb"/>
        <w:spacing w:line="480" w:lineRule="auto"/>
        <w:rPr>
          <w:sz w:val="24"/>
          <w:szCs w:val="24"/>
        </w:rPr>
      </w:pPr>
      <w:hyperlink r:id="rId19" w:history="1">
        <w:r w:rsidRPr="009D4268">
          <w:rPr>
            <w:rStyle w:val="Hyperlink"/>
            <w:sz w:val="24"/>
            <w:szCs w:val="24"/>
          </w:rPr>
          <w:t>http://drugabuse.gov/scienceofaddiction/brain.html</w:t>
        </w:r>
      </w:hyperlink>
      <w:r w:rsidRPr="009D4268">
        <w:rPr>
          <w:sz w:val="24"/>
          <w:szCs w:val="24"/>
        </w:rPr>
        <w:t>.</w:t>
      </w:r>
    </w:p>
    <w:p w:rsidR="00FD7271" w:rsidRDefault="00FD7271" w:rsidP="00821DCD">
      <w:pPr>
        <w:pStyle w:val="NormalWeb"/>
        <w:spacing w:line="480" w:lineRule="auto"/>
        <w:rPr>
          <w:sz w:val="24"/>
          <w:szCs w:val="24"/>
        </w:rPr>
      </w:pPr>
      <w:hyperlink r:id="rId20" w:history="1">
        <w:r w:rsidRPr="00690884">
          <w:rPr>
            <w:rStyle w:val="Hyperlink"/>
            <w:sz w:val="24"/>
            <w:szCs w:val="24"/>
          </w:rPr>
          <w:t>http://drugabuse.gov/scienceofaddiction/health.html</w:t>
        </w:r>
      </w:hyperlink>
      <w:r>
        <w:rPr>
          <w:color w:val="000000"/>
          <w:sz w:val="24"/>
          <w:szCs w:val="24"/>
        </w:rPr>
        <w:t>.</w:t>
      </w:r>
    </w:p>
    <w:p w:rsidR="004165F9" w:rsidRDefault="00AB09A8" w:rsidP="00821DCD">
      <w:pPr>
        <w:pStyle w:val="NormalWeb"/>
        <w:spacing w:line="480" w:lineRule="auto"/>
        <w:rPr>
          <w:sz w:val="24"/>
          <w:szCs w:val="24"/>
        </w:rPr>
      </w:pPr>
      <w:hyperlink r:id="rId21" w:history="1">
        <w:r w:rsidR="002C0B19" w:rsidRPr="00564A71">
          <w:rPr>
            <w:rStyle w:val="Hyperlink"/>
            <w:sz w:val="24"/>
            <w:szCs w:val="24"/>
          </w:rPr>
          <w:t>http://www.nia.nih.gov/HealthInformation/Publications/alcohol.htm</w:t>
        </w:r>
      </w:hyperlink>
    </w:p>
    <w:p w:rsidR="002427CF" w:rsidRDefault="00AB09A8" w:rsidP="002C0B19">
      <w:pPr>
        <w:spacing w:line="480" w:lineRule="auto"/>
        <w:rPr>
          <w:rFonts w:ascii="Arial" w:hAnsi="Arial" w:cs="Arial"/>
          <w:sz w:val="24"/>
          <w:szCs w:val="24"/>
        </w:rPr>
      </w:pPr>
      <w:hyperlink r:id="rId22" w:anchor="warningSigns" w:history="1">
        <w:r w:rsidR="00C664F1" w:rsidRPr="00C664F1">
          <w:rPr>
            <w:rStyle w:val="Hyperlink"/>
            <w:rFonts w:ascii="Arial" w:hAnsi="Arial" w:cs="Arial"/>
            <w:sz w:val="24"/>
            <w:szCs w:val="24"/>
          </w:rPr>
          <w:t>http://www.samhsa.gov/economy/#warningSigns</w:t>
        </w:r>
      </w:hyperlink>
      <w:r w:rsidR="00C664F1" w:rsidRPr="00C664F1">
        <w:rPr>
          <w:rFonts w:ascii="Arial" w:hAnsi="Arial" w:cs="Arial"/>
          <w:sz w:val="24"/>
          <w:szCs w:val="24"/>
        </w:rPr>
        <w:t>.</w:t>
      </w:r>
    </w:p>
    <w:p w:rsidR="00BC249B" w:rsidRPr="00BC249B" w:rsidRDefault="00BC249B" w:rsidP="002C0B19">
      <w:pPr>
        <w:spacing w:line="480" w:lineRule="auto"/>
        <w:rPr>
          <w:rFonts w:ascii="Arial" w:hAnsi="Arial" w:cs="Arial"/>
          <w:sz w:val="24"/>
          <w:szCs w:val="24"/>
        </w:rPr>
      </w:pPr>
      <w:hyperlink r:id="rId23" w:history="1">
        <w:r w:rsidRPr="00BC249B">
          <w:rPr>
            <w:rStyle w:val="Hyperlink"/>
            <w:rFonts w:ascii="Arial" w:hAnsi="Arial" w:cs="Arial"/>
            <w:color w:val="auto"/>
            <w:sz w:val="24"/>
            <w:szCs w:val="24"/>
          </w:rPr>
          <w:t>http://www.scenedaily.com/news/articles/nationwideseries/NASCARs_revised_</w:t>
        </w:r>
      </w:hyperlink>
    </w:p>
    <w:p w:rsidR="00BC249B" w:rsidRDefault="00EA3E92" w:rsidP="00BC249B">
      <w:pPr>
        <w:spacing w:line="480" w:lineRule="auto"/>
        <w:ind w:firstLine="720"/>
        <w:rPr>
          <w:rFonts w:ascii="Arial" w:hAnsi="Arial" w:cs="Arial"/>
          <w:sz w:val="24"/>
          <w:szCs w:val="24"/>
        </w:rPr>
      </w:pPr>
      <w:r>
        <w:rPr>
          <w:rFonts w:ascii="Arial" w:hAnsi="Arial" w:cs="Arial"/>
          <w:sz w:val="24"/>
          <w:szCs w:val="24"/>
        </w:rPr>
        <w:t>substance-abuse_policy_warns_against_mixing_medications.html</w:t>
      </w:r>
    </w:p>
    <w:p w:rsidR="00EA3E92" w:rsidRDefault="00EA3E92" w:rsidP="00EA3E92">
      <w:pPr>
        <w:spacing w:line="480" w:lineRule="auto"/>
        <w:rPr>
          <w:rFonts w:ascii="Arial" w:hAnsi="Arial" w:cs="Arial"/>
          <w:sz w:val="24"/>
          <w:szCs w:val="24"/>
        </w:rPr>
      </w:pPr>
      <w:hyperlink r:id="rId24" w:history="1">
        <w:r w:rsidRPr="00690884">
          <w:rPr>
            <w:rStyle w:val="Hyperlink"/>
            <w:rFonts w:ascii="Arial" w:hAnsi="Arial" w:cs="Arial"/>
            <w:sz w:val="24"/>
            <w:szCs w:val="24"/>
          </w:rPr>
          <w:t>http://www.hbo.com/addiction/adolescent_addiction/21_adolescent_brain_development.</w:t>
        </w:r>
        <w:r w:rsidRPr="00690884">
          <w:rPr>
            <w:rStyle w:val="Hyperlink"/>
            <w:rFonts w:ascii="Arial" w:hAnsi="Arial" w:cs="Arial"/>
            <w:sz w:val="24"/>
            <w:szCs w:val="24"/>
          </w:rPr>
          <w:tab/>
          <w:t>html</w:t>
        </w:r>
      </w:hyperlink>
      <w:r>
        <w:rPr>
          <w:rFonts w:ascii="Arial" w:hAnsi="Arial" w:cs="Arial"/>
          <w:sz w:val="24"/>
          <w:szCs w:val="24"/>
        </w:rPr>
        <w:t xml:space="preserve"> </w:t>
      </w:r>
    </w:p>
    <w:p w:rsidR="00754C11" w:rsidRPr="00C664F1" w:rsidRDefault="00754C11" w:rsidP="0065720C">
      <w:pPr>
        <w:spacing w:line="480" w:lineRule="auto"/>
        <w:rPr>
          <w:rFonts w:ascii="Arial" w:hAnsi="Arial" w:cs="Arial"/>
          <w:sz w:val="24"/>
          <w:szCs w:val="24"/>
        </w:rPr>
      </w:pPr>
    </w:p>
    <w:p w:rsidR="00564A71" w:rsidRPr="002427CF" w:rsidRDefault="00564A71" w:rsidP="002427CF">
      <w:pPr>
        <w:spacing w:line="480" w:lineRule="auto"/>
        <w:ind w:left="720"/>
        <w:rPr>
          <w:rFonts w:ascii="Arial" w:hAnsi="Arial" w:cs="Arial"/>
          <w:sz w:val="24"/>
          <w:szCs w:val="24"/>
        </w:rPr>
      </w:pPr>
    </w:p>
    <w:sectPr w:rsidR="00564A71" w:rsidRPr="002427CF" w:rsidSect="00D70CCA">
      <w:headerReference w:type="default" r:id="rId2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83E" w:rsidRDefault="00B3083E" w:rsidP="00D70CCA">
      <w:pPr>
        <w:spacing w:after="0" w:line="240" w:lineRule="auto"/>
      </w:pPr>
      <w:r>
        <w:separator/>
      </w:r>
    </w:p>
  </w:endnote>
  <w:endnote w:type="continuationSeparator" w:id="0">
    <w:p w:rsidR="00B3083E" w:rsidRDefault="00B3083E" w:rsidP="00D70C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83E" w:rsidRDefault="00B3083E" w:rsidP="00D70CCA">
      <w:pPr>
        <w:spacing w:after="0" w:line="240" w:lineRule="auto"/>
      </w:pPr>
      <w:r>
        <w:separator/>
      </w:r>
    </w:p>
  </w:footnote>
  <w:footnote w:type="continuationSeparator" w:id="0">
    <w:p w:rsidR="00B3083E" w:rsidRDefault="00B3083E" w:rsidP="00D70C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163149"/>
      <w:docPartObj>
        <w:docPartGallery w:val="Page Numbers (Top of Page)"/>
        <w:docPartUnique/>
      </w:docPartObj>
    </w:sdtPr>
    <w:sdtContent>
      <w:p w:rsidR="0065720C" w:rsidRDefault="0065720C" w:rsidP="001A184A">
        <w:pPr>
          <w:pStyle w:val="Header"/>
          <w:jc w:val="center"/>
        </w:pPr>
      </w:p>
      <w:p w:rsidR="0065720C" w:rsidRDefault="0065720C" w:rsidP="001A184A">
        <w:pPr>
          <w:pStyle w:val="Header"/>
        </w:pPr>
        <w:r>
          <w:t xml:space="preserve">Etiology of addiction                                                                                                                                                     </w:t>
        </w:r>
        <w:fldSimple w:instr=" PAGE   \* MERGEFORMAT ">
          <w:r w:rsidR="00EA3E92">
            <w:rPr>
              <w:noProof/>
            </w:rPr>
            <w:t>2</w:t>
          </w:r>
        </w:fldSimple>
      </w:p>
    </w:sdtContent>
  </w:sdt>
  <w:p w:rsidR="0065720C" w:rsidRDefault="006572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F246A"/>
    <w:rsid w:val="000A1086"/>
    <w:rsid w:val="00151607"/>
    <w:rsid w:val="00196075"/>
    <w:rsid w:val="001A184A"/>
    <w:rsid w:val="001F246A"/>
    <w:rsid w:val="00221BF6"/>
    <w:rsid w:val="002427CF"/>
    <w:rsid w:val="002C0B19"/>
    <w:rsid w:val="002D2A58"/>
    <w:rsid w:val="002E559D"/>
    <w:rsid w:val="00372D03"/>
    <w:rsid w:val="003F5B9B"/>
    <w:rsid w:val="004165F9"/>
    <w:rsid w:val="00433646"/>
    <w:rsid w:val="00436918"/>
    <w:rsid w:val="004A5CC9"/>
    <w:rsid w:val="004B5494"/>
    <w:rsid w:val="00564A71"/>
    <w:rsid w:val="005949ED"/>
    <w:rsid w:val="00656EE1"/>
    <w:rsid w:val="0065720C"/>
    <w:rsid w:val="00660ECD"/>
    <w:rsid w:val="006742D4"/>
    <w:rsid w:val="006A4CDC"/>
    <w:rsid w:val="00743B00"/>
    <w:rsid w:val="00745114"/>
    <w:rsid w:val="00754C11"/>
    <w:rsid w:val="00821DCD"/>
    <w:rsid w:val="00880A57"/>
    <w:rsid w:val="009464EC"/>
    <w:rsid w:val="009817DF"/>
    <w:rsid w:val="009C2BE6"/>
    <w:rsid w:val="009D4268"/>
    <w:rsid w:val="00A84FD3"/>
    <w:rsid w:val="00AB09A8"/>
    <w:rsid w:val="00AD1401"/>
    <w:rsid w:val="00B078F3"/>
    <w:rsid w:val="00B3083E"/>
    <w:rsid w:val="00B936F8"/>
    <w:rsid w:val="00BB304B"/>
    <w:rsid w:val="00BC249B"/>
    <w:rsid w:val="00C428DA"/>
    <w:rsid w:val="00C664F1"/>
    <w:rsid w:val="00C94BFB"/>
    <w:rsid w:val="00C94C75"/>
    <w:rsid w:val="00D66A15"/>
    <w:rsid w:val="00D70CCA"/>
    <w:rsid w:val="00D86B6B"/>
    <w:rsid w:val="00E00A98"/>
    <w:rsid w:val="00E00E92"/>
    <w:rsid w:val="00E22055"/>
    <w:rsid w:val="00E36A91"/>
    <w:rsid w:val="00E414A4"/>
    <w:rsid w:val="00EA3E92"/>
    <w:rsid w:val="00F25DDC"/>
    <w:rsid w:val="00F67D07"/>
    <w:rsid w:val="00F920EF"/>
    <w:rsid w:val="00FA5198"/>
    <w:rsid w:val="00FD7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08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0C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0CCA"/>
  </w:style>
  <w:style w:type="paragraph" w:styleId="Footer">
    <w:name w:val="footer"/>
    <w:basedOn w:val="Normal"/>
    <w:link w:val="FooterChar"/>
    <w:uiPriority w:val="99"/>
    <w:semiHidden/>
    <w:unhideWhenUsed/>
    <w:rsid w:val="00D70C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0CCA"/>
  </w:style>
  <w:style w:type="paragraph" w:styleId="BalloonText">
    <w:name w:val="Balloon Text"/>
    <w:basedOn w:val="Normal"/>
    <w:link w:val="BalloonTextChar"/>
    <w:uiPriority w:val="99"/>
    <w:semiHidden/>
    <w:unhideWhenUsed/>
    <w:rsid w:val="00D70C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CCA"/>
    <w:rPr>
      <w:rFonts w:ascii="Tahoma" w:hAnsi="Tahoma" w:cs="Tahoma"/>
      <w:sz w:val="16"/>
      <w:szCs w:val="16"/>
    </w:rPr>
  </w:style>
  <w:style w:type="character" w:styleId="Hyperlink">
    <w:name w:val="Hyperlink"/>
    <w:basedOn w:val="DefaultParagraphFont"/>
    <w:uiPriority w:val="99"/>
    <w:unhideWhenUsed/>
    <w:rsid w:val="00C428DA"/>
    <w:rPr>
      <w:strike w:val="0"/>
      <w:dstrike w:val="0"/>
      <w:color w:val="0074E8"/>
      <w:u w:val="none"/>
      <w:effect w:val="none"/>
    </w:rPr>
  </w:style>
  <w:style w:type="paragraph" w:styleId="NormalWeb">
    <w:name w:val="Normal (Web)"/>
    <w:basedOn w:val="Normal"/>
    <w:uiPriority w:val="99"/>
    <w:unhideWhenUsed/>
    <w:rsid w:val="00372D03"/>
    <w:pPr>
      <w:spacing w:before="100" w:beforeAutospacing="1" w:after="100" w:afterAutospacing="1" w:line="240" w:lineRule="auto"/>
    </w:pPr>
    <w:rPr>
      <w:rFonts w:ascii="Arial" w:eastAsia="Times New Roman" w:hAnsi="Arial" w:cs="Arial"/>
      <w:sz w:val="27"/>
      <w:szCs w:val="27"/>
    </w:rPr>
  </w:style>
  <w:style w:type="paragraph" w:customStyle="1" w:styleId="citation">
    <w:name w:val="citation"/>
    <w:basedOn w:val="Normal"/>
    <w:rsid w:val="00564A71"/>
    <w:pPr>
      <w:spacing w:after="0" w:line="480" w:lineRule="atLeast"/>
      <w:ind w:left="525" w:hanging="450"/>
    </w:pPr>
    <w:rPr>
      <w:rFonts w:ascii="Times New Roman" w:eastAsia="Times New Roman" w:hAnsi="Times New Roman" w:cs="Times New Roman"/>
      <w:sz w:val="18"/>
      <w:szCs w:val="18"/>
    </w:rPr>
  </w:style>
  <w:style w:type="character" w:customStyle="1" w:styleId="yshortcuts">
    <w:name w:val="yshortcuts"/>
    <w:basedOn w:val="DefaultParagraphFont"/>
    <w:rsid w:val="002427CF"/>
  </w:style>
</w:styles>
</file>

<file path=word/webSettings.xml><?xml version="1.0" encoding="utf-8"?>
<w:webSettings xmlns:r="http://schemas.openxmlformats.org/officeDocument/2006/relationships" xmlns:w="http://schemas.openxmlformats.org/wordprocessingml/2006/main">
  <w:divs>
    <w:div w:id="764688010">
      <w:bodyDiv w:val="1"/>
      <w:marLeft w:val="0"/>
      <w:marRight w:val="0"/>
      <w:marTop w:val="0"/>
      <w:marBottom w:val="0"/>
      <w:divBdr>
        <w:top w:val="none" w:sz="0" w:space="0" w:color="auto"/>
        <w:left w:val="none" w:sz="0" w:space="0" w:color="auto"/>
        <w:bottom w:val="none" w:sz="0" w:space="0" w:color="auto"/>
        <w:right w:val="none" w:sz="0" w:space="0" w:color="auto"/>
      </w:divBdr>
      <w:divsChild>
        <w:div w:id="609052447">
          <w:marLeft w:val="0"/>
          <w:marRight w:val="0"/>
          <w:marTop w:val="0"/>
          <w:marBottom w:val="0"/>
          <w:divBdr>
            <w:top w:val="none" w:sz="0" w:space="0" w:color="auto"/>
            <w:left w:val="none" w:sz="0" w:space="0" w:color="auto"/>
            <w:bottom w:val="none" w:sz="0" w:space="0" w:color="auto"/>
            <w:right w:val="none" w:sz="0" w:space="0" w:color="auto"/>
          </w:divBdr>
          <w:divsChild>
            <w:div w:id="1198739909">
              <w:marLeft w:val="0"/>
              <w:marRight w:val="0"/>
              <w:marTop w:val="0"/>
              <w:marBottom w:val="0"/>
              <w:divBdr>
                <w:top w:val="none" w:sz="0" w:space="0" w:color="auto"/>
                <w:left w:val="none" w:sz="0" w:space="0" w:color="auto"/>
                <w:bottom w:val="none" w:sz="0" w:space="0" w:color="auto"/>
                <w:right w:val="none" w:sz="0" w:space="0" w:color="auto"/>
              </w:divBdr>
              <w:divsChild>
                <w:div w:id="1417901613">
                  <w:marLeft w:val="0"/>
                  <w:marRight w:val="0"/>
                  <w:marTop w:val="0"/>
                  <w:marBottom w:val="0"/>
                  <w:divBdr>
                    <w:top w:val="none" w:sz="0" w:space="0" w:color="auto"/>
                    <w:left w:val="none" w:sz="0" w:space="0" w:color="auto"/>
                    <w:bottom w:val="none" w:sz="0" w:space="0" w:color="auto"/>
                    <w:right w:val="none" w:sz="0" w:space="0" w:color="auto"/>
                  </w:divBdr>
                  <w:divsChild>
                    <w:div w:id="2003774115">
                      <w:marLeft w:val="0"/>
                      <w:marRight w:val="0"/>
                      <w:marTop w:val="0"/>
                      <w:marBottom w:val="0"/>
                      <w:divBdr>
                        <w:top w:val="none" w:sz="0" w:space="0" w:color="auto"/>
                        <w:left w:val="none" w:sz="0" w:space="0" w:color="auto"/>
                        <w:bottom w:val="none" w:sz="0" w:space="0" w:color="auto"/>
                        <w:right w:val="none" w:sz="0" w:space="0" w:color="auto"/>
                      </w:divBdr>
                      <w:divsChild>
                        <w:div w:id="795609822">
                          <w:marLeft w:val="0"/>
                          <w:marRight w:val="0"/>
                          <w:marTop w:val="0"/>
                          <w:marBottom w:val="0"/>
                          <w:divBdr>
                            <w:top w:val="none" w:sz="0" w:space="0" w:color="auto"/>
                            <w:left w:val="none" w:sz="0" w:space="0" w:color="auto"/>
                            <w:bottom w:val="none" w:sz="0" w:space="0" w:color="auto"/>
                            <w:right w:val="none" w:sz="0" w:space="0" w:color="auto"/>
                          </w:divBdr>
                          <w:divsChild>
                            <w:div w:id="1324704402">
                              <w:marLeft w:val="0"/>
                              <w:marRight w:val="0"/>
                              <w:marTop w:val="0"/>
                              <w:marBottom w:val="0"/>
                              <w:divBdr>
                                <w:top w:val="none" w:sz="0" w:space="0" w:color="auto"/>
                                <w:left w:val="none" w:sz="0" w:space="0" w:color="auto"/>
                                <w:bottom w:val="none" w:sz="0" w:space="0" w:color="auto"/>
                                <w:right w:val="none" w:sz="0" w:space="0" w:color="auto"/>
                              </w:divBdr>
                              <w:divsChild>
                                <w:div w:id="1854610709">
                                  <w:marLeft w:val="0"/>
                                  <w:marRight w:val="0"/>
                                  <w:marTop w:val="240"/>
                                  <w:marBottom w:val="240"/>
                                  <w:divBdr>
                                    <w:top w:val="none" w:sz="0" w:space="0" w:color="auto"/>
                                    <w:left w:val="none" w:sz="0" w:space="0" w:color="auto"/>
                                    <w:bottom w:val="none" w:sz="0" w:space="0" w:color="auto"/>
                                    <w:right w:val="none" w:sz="0" w:space="0" w:color="auto"/>
                                  </w:divBdr>
                                  <w:divsChild>
                                    <w:div w:id="49094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6750304">
      <w:bodyDiv w:val="1"/>
      <w:marLeft w:val="0"/>
      <w:marRight w:val="0"/>
      <w:marTop w:val="0"/>
      <w:marBottom w:val="0"/>
      <w:divBdr>
        <w:top w:val="none" w:sz="0" w:space="0" w:color="auto"/>
        <w:left w:val="none" w:sz="0" w:space="0" w:color="auto"/>
        <w:bottom w:val="none" w:sz="0" w:space="0" w:color="auto"/>
        <w:right w:val="none" w:sz="0" w:space="0" w:color="auto"/>
      </w:divBdr>
      <w:divsChild>
        <w:div w:id="1735278819">
          <w:marLeft w:val="0"/>
          <w:marRight w:val="0"/>
          <w:marTop w:val="0"/>
          <w:marBottom w:val="0"/>
          <w:divBdr>
            <w:top w:val="none" w:sz="0" w:space="0" w:color="auto"/>
            <w:left w:val="none" w:sz="0" w:space="0" w:color="auto"/>
            <w:bottom w:val="none" w:sz="0" w:space="0" w:color="auto"/>
            <w:right w:val="none" w:sz="0" w:space="0" w:color="auto"/>
          </w:divBdr>
        </w:div>
      </w:divsChild>
    </w:div>
    <w:div w:id="2058821515">
      <w:bodyDiv w:val="1"/>
      <w:marLeft w:val="0"/>
      <w:marRight w:val="0"/>
      <w:marTop w:val="0"/>
      <w:marBottom w:val="0"/>
      <w:divBdr>
        <w:top w:val="none" w:sz="0" w:space="0" w:color="auto"/>
        <w:left w:val="none" w:sz="0" w:space="0" w:color="auto"/>
        <w:bottom w:val="none" w:sz="0" w:space="0" w:color="auto"/>
        <w:right w:val="none" w:sz="0" w:space="0" w:color="auto"/>
      </w:divBdr>
      <w:divsChild>
        <w:div w:id="410929814">
          <w:marLeft w:val="0"/>
          <w:marRight w:val="0"/>
          <w:marTop w:val="0"/>
          <w:marBottom w:val="0"/>
          <w:divBdr>
            <w:top w:val="none" w:sz="0" w:space="0" w:color="auto"/>
            <w:left w:val="none" w:sz="0" w:space="0" w:color="auto"/>
            <w:bottom w:val="none" w:sz="0" w:space="0" w:color="auto"/>
            <w:right w:val="none" w:sz="0" w:space="0" w:color="auto"/>
          </w:divBdr>
          <w:divsChild>
            <w:div w:id="1304191017">
              <w:marLeft w:val="0"/>
              <w:marRight w:val="0"/>
              <w:marTop w:val="0"/>
              <w:marBottom w:val="0"/>
              <w:divBdr>
                <w:top w:val="none" w:sz="0" w:space="0" w:color="auto"/>
                <w:left w:val="none" w:sz="0" w:space="0" w:color="auto"/>
                <w:bottom w:val="none" w:sz="0" w:space="0" w:color="auto"/>
                <w:right w:val="none" w:sz="0" w:space="0" w:color="auto"/>
              </w:divBdr>
              <w:divsChild>
                <w:div w:id="1512724355">
                  <w:marLeft w:val="0"/>
                  <w:marRight w:val="0"/>
                  <w:marTop w:val="0"/>
                  <w:marBottom w:val="0"/>
                  <w:divBdr>
                    <w:top w:val="none" w:sz="0" w:space="0" w:color="auto"/>
                    <w:left w:val="none" w:sz="0" w:space="0" w:color="auto"/>
                    <w:bottom w:val="none" w:sz="0" w:space="0" w:color="auto"/>
                    <w:right w:val="none" w:sz="0" w:space="0" w:color="auto"/>
                  </w:divBdr>
                  <w:divsChild>
                    <w:div w:id="171785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how.com/about_6608213_21st-birthday-traditions.html" TargetMode="External"/><Relationship Id="rId13" Type="http://schemas.openxmlformats.org/officeDocument/2006/relationships/hyperlink" Target="http://www.nia.nih.gov/HealthInformation/Publications/alcohol.htm" TargetMode="External"/><Relationship Id="rId18" Type="http://schemas.openxmlformats.org/officeDocument/2006/relationships/hyperlink" Target="http://findarticles.com/p/articles/mi_m0825/is_n4_v57/ai_11676482/"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nia.nih.gov/HealthInformation/Publications/alcohol.htm" TargetMode="External"/><Relationship Id="rId7" Type="http://schemas.openxmlformats.org/officeDocument/2006/relationships/hyperlink" Target="http://www.ehow.com/about_6608213_21st-birthday-traditions.html" TargetMode="External"/><Relationship Id="rId12" Type="http://schemas.openxmlformats.org/officeDocument/2006/relationships/hyperlink" Target="http://drugabuse.gov/scienceofaddiction/brain.html" TargetMode="External"/><Relationship Id="rId17" Type="http://schemas.openxmlformats.org/officeDocument/2006/relationships/hyperlink" Target="http://search.ebscohost.com/login.aspx?direct=true&amp;db=aph&amp;AN=26211866&amp;site=ehost-live"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ehow.com/about_6608213_21st-%09birthday-traditions.html" TargetMode="External"/><Relationship Id="rId20" Type="http://schemas.openxmlformats.org/officeDocument/2006/relationships/hyperlink" Target="http://drugabuse.gov/scienceofaddiction/health.html" TargetMode="External"/><Relationship Id="rId1" Type="http://schemas.openxmlformats.org/officeDocument/2006/relationships/styles" Target="styles.xml"/><Relationship Id="rId6" Type="http://schemas.openxmlformats.org/officeDocument/2006/relationships/hyperlink" Target="http://drugabuse.gov/scienceofaddiction/health.html" TargetMode="External"/><Relationship Id="rId11" Type="http://schemas.openxmlformats.org/officeDocument/2006/relationships/hyperlink" Target="http://drugabuse.gov/scienceofaddiction/brain.html" TargetMode="External"/><Relationship Id="rId24" Type="http://schemas.openxmlformats.org/officeDocument/2006/relationships/hyperlink" Target="http://www.hbo.com/addiction/adolescent_addiction/21_adolescent_brain_development.%09html" TargetMode="External"/><Relationship Id="rId5" Type="http://schemas.openxmlformats.org/officeDocument/2006/relationships/endnotes" Target="endnotes.xml"/><Relationship Id="rId15" Type="http://schemas.openxmlformats.org/officeDocument/2006/relationships/hyperlink" Target="http://www.ehow.com/about_6608213_21st-birthday-traditions.html" TargetMode="External"/><Relationship Id="rId23" Type="http://schemas.openxmlformats.org/officeDocument/2006/relationships/hyperlink" Target="http://www.scenedaily.com/news/articles/nationwideseries/NASCARs_revised_" TargetMode="External"/><Relationship Id="rId10" Type="http://schemas.openxmlformats.org/officeDocument/2006/relationships/hyperlink" Target="http://www.hbo.com/addiction/adolescent_addiction/21_adolescent_brain_development.html" TargetMode="External"/><Relationship Id="rId19" Type="http://schemas.openxmlformats.org/officeDocument/2006/relationships/hyperlink" Target="http://drugabuse.gov/scienceofaddiction/brain.html" TargetMode="External"/><Relationship Id="rId4" Type="http://schemas.openxmlformats.org/officeDocument/2006/relationships/footnotes" Target="footnotes.xml"/><Relationship Id="rId9" Type="http://schemas.openxmlformats.org/officeDocument/2006/relationships/hyperlink" Target="http://drugabuse.gov/scienceofaddiction/health.html" TargetMode="External"/><Relationship Id="rId14" Type="http://schemas.openxmlformats.org/officeDocument/2006/relationships/hyperlink" Target="http://www.samhsa.gov/economy/" TargetMode="External"/><Relationship Id="rId22" Type="http://schemas.openxmlformats.org/officeDocument/2006/relationships/hyperlink" Target="http://www.samhsa.gov/econom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1025</TotalTime>
  <Pages>9</Pages>
  <Words>1981</Words>
  <Characters>11294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dc:creator>
  <cp:lastModifiedBy>BEV</cp:lastModifiedBy>
  <cp:revision>15</cp:revision>
  <dcterms:created xsi:type="dcterms:W3CDTF">2011-02-20T18:14:00Z</dcterms:created>
  <dcterms:modified xsi:type="dcterms:W3CDTF">2011-02-21T21:11:00Z</dcterms:modified>
</cp:coreProperties>
</file>